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3A" w:rsidRPr="0090233A" w:rsidRDefault="0090233A" w:rsidP="00902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 В Е Т</w:t>
      </w:r>
    </w:p>
    <w:p w:rsidR="0090233A" w:rsidRPr="0090233A" w:rsidRDefault="0090233A" w:rsidP="00902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ДРУЖИНСКОГО СЕЛЬСКОГО ПОСЕЛЕНИЯ</w:t>
      </w:r>
    </w:p>
    <w:p w:rsidR="0090233A" w:rsidRPr="0090233A" w:rsidRDefault="0090233A" w:rsidP="00902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ОМСКОГО МУНИЦИПАЛЬНОГО РАЙОНА</w:t>
      </w:r>
    </w:p>
    <w:p w:rsidR="0090233A" w:rsidRPr="0090233A" w:rsidRDefault="0090233A" w:rsidP="00902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90233A" w:rsidRPr="0090233A" w:rsidRDefault="0090233A" w:rsidP="00902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4FCEC" wp14:editId="77C7DE05">
                <wp:simplePos x="0" y="0"/>
                <wp:positionH relativeFrom="column">
                  <wp:posOffset>361950</wp:posOffset>
                </wp:positionH>
                <wp:positionV relativeFrom="paragraph">
                  <wp:posOffset>72390</wp:posOffset>
                </wp:positionV>
                <wp:extent cx="5943600" cy="0"/>
                <wp:effectExtent l="35560" t="29210" r="31115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F2D0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5pt,5.7pt" to="496.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90233A" w:rsidRPr="0090233A" w:rsidRDefault="0090233A" w:rsidP="00902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  <w:r w:rsidR="007D7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(ПРОЕКТ)</w:t>
      </w:r>
      <w:bookmarkStart w:id="0" w:name="_GoBack"/>
      <w:bookmarkEnd w:id="0"/>
    </w:p>
    <w:p w:rsidR="0090233A" w:rsidRPr="0090233A" w:rsidRDefault="0090233A" w:rsidP="009023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33A" w:rsidRPr="0090233A" w:rsidRDefault="0090233A" w:rsidP="009023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________ 2024 № _____</w:t>
      </w:r>
    </w:p>
    <w:p w:rsidR="0090233A" w:rsidRDefault="0090233A" w:rsidP="009023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33A" w:rsidRPr="0090233A" w:rsidRDefault="0090233A" w:rsidP="009023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Главы </w:t>
      </w:r>
      <w:proofErr w:type="spellStart"/>
      <w:r w:rsidRPr="0090233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Дружинского</w:t>
      </w:r>
      <w:proofErr w:type="spellEnd"/>
      <w:r w:rsidRPr="0090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 о результатах деятельности Главы и Администрации </w:t>
      </w:r>
    </w:p>
    <w:p w:rsidR="0090233A" w:rsidRPr="0090233A" w:rsidRDefault="0090233A" w:rsidP="009023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0233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Дружинского</w:t>
      </w:r>
      <w:proofErr w:type="spellEnd"/>
      <w:r w:rsidRPr="0090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2023 году</w:t>
      </w:r>
    </w:p>
    <w:p w:rsidR="0090233A" w:rsidRPr="0090233A" w:rsidRDefault="0090233A" w:rsidP="009023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33A" w:rsidRPr="0090233A" w:rsidRDefault="0090233A" w:rsidP="0090233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№ 131-ФЗ</w:t>
      </w:r>
    </w:p>
    <w:p w:rsidR="0090233A" w:rsidRPr="0090233A" w:rsidRDefault="0090233A" w:rsidP="0090233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33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самоуправления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</w:t>
      </w:r>
      <w:r w:rsidRPr="0090233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proofErr w:type="spellEnd"/>
      <w:r w:rsidRPr="0090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руководствуясь Уставом </w:t>
      </w:r>
      <w:proofErr w:type="spellStart"/>
      <w:r w:rsidRPr="0090233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Дружинского</w:t>
      </w:r>
      <w:proofErr w:type="spellEnd"/>
      <w:r w:rsidRPr="0090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Омского муниципального района Омской области, Совет </w:t>
      </w:r>
      <w:proofErr w:type="spellStart"/>
      <w:r w:rsidRPr="0090233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3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Омского муниципального района Омской области</w:t>
      </w:r>
    </w:p>
    <w:p w:rsidR="0090233A" w:rsidRPr="0090233A" w:rsidRDefault="0090233A" w:rsidP="00902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33A" w:rsidRDefault="0090233A" w:rsidP="009023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0233A" w:rsidRPr="0090233A" w:rsidRDefault="0090233A" w:rsidP="009023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33A" w:rsidRPr="0090233A" w:rsidRDefault="0090233A" w:rsidP="00902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Информацию «Отчет Главы </w:t>
      </w:r>
      <w:proofErr w:type="spellStart"/>
      <w:r w:rsidRPr="0090233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Дружинского</w:t>
      </w:r>
      <w:proofErr w:type="spellEnd"/>
      <w:r w:rsidRPr="0090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 о результатах деятельности за 2023 год» принять к сведению.</w:t>
      </w:r>
    </w:p>
    <w:p w:rsidR="0090233A" w:rsidRPr="0090233A" w:rsidRDefault="0090233A" w:rsidP="0090233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33A" w:rsidRPr="0090233A" w:rsidRDefault="0090233A" w:rsidP="00902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работу Главы </w:t>
      </w:r>
      <w:proofErr w:type="spellStart"/>
      <w:r w:rsidRPr="0090233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Дружинского</w:t>
      </w:r>
      <w:proofErr w:type="spellEnd"/>
      <w:r w:rsidRPr="0090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 по итогам 2023 года ____________________________</w:t>
      </w:r>
    </w:p>
    <w:p w:rsidR="0090233A" w:rsidRPr="0090233A" w:rsidRDefault="0090233A" w:rsidP="0090233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33A" w:rsidRDefault="0090233A" w:rsidP="009023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Разместить настоящее решение на официальном сайте </w:t>
      </w:r>
      <w:proofErr w:type="spellStart"/>
      <w:r w:rsidRPr="0090233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Дружинского</w:t>
      </w:r>
      <w:proofErr w:type="spellEnd"/>
      <w:r w:rsidRPr="0090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сети «Интернет»</w:t>
      </w:r>
    </w:p>
    <w:p w:rsidR="0090233A" w:rsidRDefault="0090233A" w:rsidP="009023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33A" w:rsidRDefault="0090233A" w:rsidP="009023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33A" w:rsidRDefault="0090233A" w:rsidP="009023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33A" w:rsidRDefault="0090233A" w:rsidP="00902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Н.А.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Ланглиц</w:t>
      </w:r>
      <w:proofErr w:type="spellEnd"/>
    </w:p>
    <w:p w:rsidR="0090233A" w:rsidRPr="0090233A" w:rsidRDefault="0090233A" w:rsidP="00902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90233A" w:rsidRPr="0090233A" w:rsidRDefault="0090233A" w:rsidP="0090233A">
      <w:pPr>
        <w:spacing w:after="0" w:line="240" w:lineRule="auto"/>
        <w:ind w:left="708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33A" w:rsidRPr="0090233A" w:rsidRDefault="0090233A" w:rsidP="00902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33A" w:rsidRPr="0090233A" w:rsidRDefault="0090233A" w:rsidP="00902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33A" w:rsidRPr="0090233A" w:rsidRDefault="0090233A" w:rsidP="0090233A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33A" w:rsidRDefault="0090233A" w:rsidP="0090233A">
      <w:pPr>
        <w:pStyle w:val="a3"/>
        <w:spacing w:before="0" w:beforeAutospacing="0" w:after="0" w:afterAutospacing="0"/>
        <w:ind w:left="5103"/>
        <w:contextualSpacing/>
        <w:jc w:val="both"/>
        <w:rPr>
          <w:sz w:val="26"/>
          <w:szCs w:val="26"/>
        </w:rPr>
      </w:pPr>
    </w:p>
    <w:p w:rsidR="0090233A" w:rsidRDefault="0090233A" w:rsidP="0090233A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90233A" w:rsidRDefault="0090233A" w:rsidP="00651416">
      <w:pPr>
        <w:pStyle w:val="a3"/>
        <w:spacing w:before="0" w:beforeAutospacing="0" w:after="0" w:afterAutospacing="0"/>
        <w:ind w:left="5103"/>
        <w:contextualSpacing/>
        <w:jc w:val="both"/>
        <w:rPr>
          <w:sz w:val="26"/>
          <w:szCs w:val="26"/>
        </w:rPr>
      </w:pPr>
    </w:p>
    <w:p w:rsidR="0090233A" w:rsidRDefault="0090233A" w:rsidP="0090233A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90233A" w:rsidRDefault="0090233A" w:rsidP="00651416">
      <w:pPr>
        <w:pStyle w:val="a3"/>
        <w:spacing w:before="0" w:beforeAutospacing="0" w:after="0" w:afterAutospacing="0"/>
        <w:ind w:left="5103"/>
        <w:contextualSpacing/>
        <w:jc w:val="both"/>
        <w:rPr>
          <w:sz w:val="26"/>
          <w:szCs w:val="26"/>
        </w:rPr>
      </w:pPr>
    </w:p>
    <w:p w:rsidR="00651416" w:rsidRDefault="00651416" w:rsidP="00651416">
      <w:pPr>
        <w:pStyle w:val="a3"/>
        <w:spacing w:before="0" w:beforeAutospacing="0" w:after="0" w:afterAutospacing="0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Приложение к решению Совета Дружинского сельского поселения от «___</w:t>
      </w:r>
      <w:proofErr w:type="gramStart"/>
      <w:r w:rsidR="0090233A">
        <w:rPr>
          <w:sz w:val="26"/>
          <w:szCs w:val="26"/>
        </w:rPr>
        <w:t>_»_</w:t>
      </w:r>
      <w:proofErr w:type="gramEnd"/>
      <w:r w:rsidR="0090233A">
        <w:rPr>
          <w:sz w:val="26"/>
          <w:szCs w:val="26"/>
        </w:rPr>
        <w:t xml:space="preserve">________2024 </w:t>
      </w:r>
      <w:r>
        <w:rPr>
          <w:sz w:val="26"/>
          <w:szCs w:val="26"/>
        </w:rPr>
        <w:t xml:space="preserve"> №___</w:t>
      </w:r>
      <w:r w:rsidR="0090233A">
        <w:rPr>
          <w:sz w:val="26"/>
          <w:szCs w:val="26"/>
        </w:rPr>
        <w:t>_</w:t>
      </w:r>
    </w:p>
    <w:p w:rsidR="00651416" w:rsidRDefault="00651416" w:rsidP="00651416">
      <w:pPr>
        <w:spacing w:after="0"/>
        <w:ind w:left="4962"/>
        <w:jc w:val="right"/>
        <w:rPr>
          <w:rFonts w:ascii="Times New Roman" w:hAnsi="Times New Roman" w:cs="Times New Roman"/>
          <w:sz w:val="26"/>
          <w:szCs w:val="26"/>
        </w:rPr>
      </w:pPr>
    </w:p>
    <w:p w:rsidR="00651416" w:rsidRDefault="00651416" w:rsidP="0065141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51416" w:rsidRDefault="00651416" w:rsidP="0065141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51416" w:rsidRPr="008D369A" w:rsidRDefault="00651416" w:rsidP="0065141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51416" w:rsidRDefault="00651416" w:rsidP="00651416">
      <w:pPr>
        <w:spacing w:after="0" w:line="240" w:lineRule="auto"/>
        <w:contextualSpacing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651416" w:rsidRDefault="00651416" w:rsidP="00651416">
      <w:pPr>
        <w:spacing w:after="0" w:line="240" w:lineRule="auto"/>
        <w:contextualSpacing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651416" w:rsidRDefault="00651416" w:rsidP="00651416">
      <w:pPr>
        <w:spacing w:after="0" w:line="240" w:lineRule="auto"/>
        <w:contextualSpacing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651416" w:rsidRDefault="00651416" w:rsidP="00651416">
      <w:pPr>
        <w:spacing w:after="0" w:line="240" w:lineRule="auto"/>
        <w:contextualSpacing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651416" w:rsidRDefault="00651416" w:rsidP="00651416">
      <w:pPr>
        <w:spacing w:after="0" w:line="240" w:lineRule="auto"/>
        <w:contextualSpacing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651416" w:rsidRDefault="00651416" w:rsidP="00651416">
      <w:pPr>
        <w:spacing w:after="0" w:line="240" w:lineRule="auto"/>
        <w:contextualSpacing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651416" w:rsidRDefault="00651416" w:rsidP="00651416">
      <w:pPr>
        <w:spacing w:after="0" w:line="240" w:lineRule="auto"/>
        <w:contextualSpacing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651416" w:rsidRDefault="00651416" w:rsidP="00651416">
      <w:pPr>
        <w:spacing w:after="0" w:line="240" w:lineRule="auto"/>
        <w:contextualSpacing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651416" w:rsidRPr="00122BED" w:rsidRDefault="00651416" w:rsidP="00651416">
      <w:pPr>
        <w:spacing w:after="0" w:line="240" w:lineRule="auto"/>
        <w:contextualSpacing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22BED">
        <w:rPr>
          <w:rStyle w:val="a4"/>
          <w:rFonts w:ascii="Times New Roman" w:hAnsi="Times New Roman" w:cs="Times New Roman"/>
          <w:sz w:val="28"/>
          <w:szCs w:val="28"/>
        </w:rPr>
        <w:t>ОТЧЁТ</w:t>
      </w:r>
    </w:p>
    <w:p w:rsidR="00651416" w:rsidRPr="00122BED" w:rsidRDefault="00651416" w:rsidP="00651416">
      <w:pPr>
        <w:spacing w:after="0" w:line="240" w:lineRule="auto"/>
        <w:contextualSpacing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22BED">
        <w:rPr>
          <w:rFonts w:ascii="Times New Roman" w:hAnsi="Times New Roman" w:cs="Times New Roman"/>
          <w:sz w:val="28"/>
          <w:szCs w:val="28"/>
        </w:rPr>
        <w:t>Главы Дружинского сельского поселения</w:t>
      </w:r>
    </w:p>
    <w:p w:rsidR="00651416" w:rsidRPr="00122BED" w:rsidRDefault="00651416" w:rsidP="00651416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122BED">
        <w:rPr>
          <w:sz w:val="28"/>
          <w:szCs w:val="28"/>
        </w:rPr>
        <w:t xml:space="preserve">о результатах деятельности главы и администрации </w:t>
      </w:r>
    </w:p>
    <w:p w:rsidR="00651416" w:rsidRPr="00122BED" w:rsidRDefault="00651416" w:rsidP="00651416">
      <w:pPr>
        <w:pStyle w:val="a3"/>
        <w:spacing w:before="0" w:beforeAutospacing="0" w:after="0" w:afterAutospacing="0"/>
        <w:contextualSpacing/>
        <w:jc w:val="center"/>
        <w:rPr>
          <w:sz w:val="26"/>
          <w:szCs w:val="26"/>
        </w:rPr>
      </w:pPr>
      <w:r w:rsidRPr="00122BED">
        <w:rPr>
          <w:sz w:val="28"/>
          <w:szCs w:val="28"/>
        </w:rPr>
        <w:t>Дружинского сельского поселения в 202</w:t>
      </w:r>
      <w:r>
        <w:rPr>
          <w:sz w:val="28"/>
          <w:szCs w:val="28"/>
        </w:rPr>
        <w:t>3</w:t>
      </w:r>
      <w:r w:rsidRPr="00122BED">
        <w:rPr>
          <w:sz w:val="28"/>
          <w:szCs w:val="28"/>
        </w:rPr>
        <w:t xml:space="preserve"> году</w:t>
      </w:r>
    </w:p>
    <w:p w:rsidR="00651416" w:rsidRPr="00122BED" w:rsidRDefault="00651416" w:rsidP="00651416">
      <w:pPr>
        <w:pStyle w:val="a3"/>
        <w:spacing w:before="0" w:beforeAutospacing="0" w:after="0" w:afterAutospacing="0" w:line="360" w:lineRule="auto"/>
        <w:ind w:firstLine="539"/>
        <w:jc w:val="center"/>
        <w:rPr>
          <w:sz w:val="26"/>
          <w:szCs w:val="26"/>
        </w:rPr>
      </w:pPr>
    </w:p>
    <w:p w:rsidR="00651416" w:rsidRPr="008D369A" w:rsidRDefault="00651416" w:rsidP="00651416">
      <w:pPr>
        <w:pStyle w:val="a3"/>
        <w:spacing w:before="0" w:beforeAutospacing="0" w:after="0" w:afterAutospacing="0" w:line="360" w:lineRule="auto"/>
        <w:ind w:firstLine="539"/>
        <w:jc w:val="center"/>
        <w:rPr>
          <w:sz w:val="26"/>
          <w:szCs w:val="26"/>
        </w:rPr>
      </w:pPr>
    </w:p>
    <w:p w:rsidR="00651416" w:rsidRPr="008D369A" w:rsidRDefault="00651416" w:rsidP="00651416">
      <w:pPr>
        <w:pStyle w:val="a3"/>
        <w:spacing w:before="0" w:beforeAutospacing="0" w:after="0" w:afterAutospacing="0" w:line="360" w:lineRule="auto"/>
        <w:ind w:firstLine="539"/>
        <w:jc w:val="center"/>
        <w:rPr>
          <w:sz w:val="26"/>
          <w:szCs w:val="26"/>
        </w:rPr>
      </w:pPr>
    </w:p>
    <w:p w:rsidR="00651416" w:rsidRPr="008D369A" w:rsidRDefault="00651416" w:rsidP="00651416">
      <w:pPr>
        <w:pStyle w:val="a3"/>
        <w:spacing w:before="0" w:beforeAutospacing="0" w:after="0" w:afterAutospacing="0" w:line="360" w:lineRule="auto"/>
        <w:ind w:firstLine="539"/>
        <w:jc w:val="center"/>
        <w:rPr>
          <w:sz w:val="26"/>
          <w:szCs w:val="26"/>
        </w:rPr>
      </w:pPr>
    </w:p>
    <w:p w:rsidR="00651416" w:rsidRPr="008D369A" w:rsidRDefault="00651416" w:rsidP="0065141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51416" w:rsidRPr="008D369A" w:rsidRDefault="00651416" w:rsidP="0065141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51416" w:rsidRPr="008D369A" w:rsidRDefault="00651416" w:rsidP="0065141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51416" w:rsidRDefault="00651416" w:rsidP="0065141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51416" w:rsidRDefault="00651416" w:rsidP="0065141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51416" w:rsidRDefault="00651416" w:rsidP="0065141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51416" w:rsidRPr="008D369A" w:rsidRDefault="00651416" w:rsidP="0065141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51416" w:rsidRPr="008D369A" w:rsidRDefault="00651416" w:rsidP="0065141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51416" w:rsidRPr="008D369A" w:rsidRDefault="00651416" w:rsidP="0065141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51416" w:rsidRPr="008D369A" w:rsidRDefault="00651416" w:rsidP="0065141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51416" w:rsidRPr="008D369A" w:rsidRDefault="00651416" w:rsidP="0065141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51416" w:rsidRPr="008D369A" w:rsidRDefault="00651416" w:rsidP="0065141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51416" w:rsidRDefault="00651416">
      <w:pPr>
        <w:sectPr w:rsidR="006514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1416" w:rsidRPr="008F745A" w:rsidRDefault="00651416" w:rsidP="00651416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  <w:r w:rsidRPr="008F745A">
        <w:rPr>
          <w:b/>
          <w:sz w:val="26"/>
          <w:szCs w:val="26"/>
        </w:rPr>
        <w:lastRenderedPageBreak/>
        <w:t>Вступительное слово</w:t>
      </w:r>
    </w:p>
    <w:p w:rsidR="00651416" w:rsidRPr="0092232B" w:rsidRDefault="00651416" w:rsidP="00651416">
      <w:pPr>
        <w:pStyle w:val="a3"/>
        <w:shd w:val="clear" w:color="auto" w:fill="FFFFFF"/>
        <w:spacing w:before="0" w:beforeAutospacing="0" w:after="0" w:afterAutospacing="0"/>
        <w:ind w:firstLine="992"/>
        <w:contextualSpacing/>
        <w:jc w:val="both"/>
        <w:rPr>
          <w:sz w:val="26"/>
          <w:szCs w:val="26"/>
        </w:rPr>
      </w:pPr>
      <w:r w:rsidRPr="0092232B">
        <w:rPr>
          <w:sz w:val="26"/>
          <w:szCs w:val="26"/>
        </w:rPr>
        <w:t>В соответствии с действующим законодательством и Уставом Дружинского сельского поселения Глава Дружинского сельского поселения представляет Совету ежегодные отчёты о результатах своей деятельности, а в случае, если Глава Дружинского сельского поселения возглавляет Администрацию, о результатах деятельности Администрации Дружинского сельского поселения и иных подведомственных органов местного самоуправления.</w:t>
      </w:r>
    </w:p>
    <w:p w:rsidR="00651416" w:rsidRPr="0092232B" w:rsidRDefault="00651416" w:rsidP="006514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2232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Главными задачами в работе Администрации поселения является исполнение полномочий в соответствии с Федеральным Законом «Об общих принципах организации местного самоуправления в Российской Федерации» от 06.10.2003 № 131 – ФЗ, Уставом муниципального образования и другими нормативно-правовыми актами.</w:t>
      </w:r>
    </w:p>
    <w:p w:rsidR="00651416" w:rsidRPr="0092232B" w:rsidRDefault="00651416" w:rsidP="006514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2232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Это, прежде всего: </w:t>
      </w:r>
    </w:p>
    <w:p w:rsidR="00651416" w:rsidRPr="0092232B" w:rsidRDefault="00651416" w:rsidP="00651416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2232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исполнение бюджета поселения; </w:t>
      </w:r>
    </w:p>
    <w:p w:rsidR="00651416" w:rsidRPr="0092232B" w:rsidRDefault="00651416" w:rsidP="00651416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2232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работа по предупреждению и ликвидации последствий чрезвычайных ситуаций;</w:t>
      </w:r>
    </w:p>
    <w:p w:rsidR="00651416" w:rsidRPr="0092232B" w:rsidRDefault="00651416" w:rsidP="00651416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2232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обеспечение первичных мер пожарной безопасности; </w:t>
      </w:r>
    </w:p>
    <w:p w:rsidR="00651416" w:rsidRPr="0092232B" w:rsidRDefault="00651416" w:rsidP="00651416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2232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создание условий для развития спорта и культуры; </w:t>
      </w:r>
    </w:p>
    <w:p w:rsidR="00651416" w:rsidRPr="0092232B" w:rsidRDefault="00651416" w:rsidP="00651416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2232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благоустройство территорий населенных пунктов; </w:t>
      </w:r>
    </w:p>
    <w:p w:rsidR="00651416" w:rsidRPr="0092232B" w:rsidRDefault="00651416" w:rsidP="00651416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2232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взаимодействие с предприятиями и организациями всех форм собственности с целью укрепления и развития экономики поселения и социальной сферы.</w:t>
      </w:r>
    </w:p>
    <w:p w:rsidR="00651416" w:rsidRPr="0092232B" w:rsidRDefault="00651416" w:rsidP="00651416">
      <w:pPr>
        <w:shd w:val="clear" w:color="auto" w:fill="FFFFFF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Отчёт подготовлен на основании представленных сведений специалистов Администрации и подведомственных организаций, анализе реализованных мероприятий в 2023 году.  </w:t>
      </w:r>
    </w:p>
    <w:p w:rsidR="00651416" w:rsidRPr="0092232B" w:rsidRDefault="00651416" w:rsidP="00651416">
      <w:pPr>
        <w:pStyle w:val="a3"/>
        <w:shd w:val="clear" w:color="auto" w:fill="FFFFFF"/>
        <w:spacing w:before="0" w:beforeAutospacing="0" w:after="0" w:afterAutospacing="0"/>
        <w:ind w:firstLine="992"/>
        <w:contextualSpacing/>
        <w:jc w:val="both"/>
        <w:rPr>
          <w:sz w:val="26"/>
          <w:szCs w:val="26"/>
        </w:rPr>
      </w:pPr>
    </w:p>
    <w:p w:rsidR="00651416" w:rsidRPr="0092232B" w:rsidRDefault="00651416" w:rsidP="00651416">
      <w:pPr>
        <w:pStyle w:val="a3"/>
        <w:shd w:val="clear" w:color="auto" w:fill="FFFFFF"/>
        <w:spacing w:before="0" w:beforeAutospacing="0" w:after="0" w:afterAutospacing="0" w:line="300" w:lineRule="auto"/>
        <w:ind w:firstLine="992"/>
        <w:contextualSpacing/>
        <w:jc w:val="both"/>
        <w:rPr>
          <w:sz w:val="26"/>
          <w:szCs w:val="26"/>
        </w:rPr>
        <w:sectPr w:rsidR="00651416" w:rsidRPr="009223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1416" w:rsidRPr="0092232B" w:rsidRDefault="00651416" w:rsidP="00651416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center"/>
        <w:rPr>
          <w:b/>
          <w:sz w:val="26"/>
          <w:szCs w:val="26"/>
        </w:rPr>
      </w:pPr>
      <w:r w:rsidRPr="0092232B">
        <w:rPr>
          <w:b/>
          <w:sz w:val="26"/>
          <w:szCs w:val="26"/>
        </w:rPr>
        <w:lastRenderedPageBreak/>
        <w:t>Характеристика Дружинского сельского поселения</w:t>
      </w:r>
    </w:p>
    <w:p w:rsidR="00651416" w:rsidRPr="0092232B" w:rsidRDefault="00651416" w:rsidP="00651416">
      <w:pPr>
        <w:shd w:val="clear" w:color="auto" w:fill="FFFFFF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В состав Дружинского сельского поселения входят 6 населенных пунктов: село Дружино, посёлок Горячий Ключ, село Красная Горка, посёлок Крутобережный, село Мельничное, разъезд Петрушенко. Общая площадь поселения 15001 га  (3,3 % от территории Омского муниципального района). Это земли населённых пунктов – 2586,6 га, земли,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сельхозугодья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– </w:t>
      </w:r>
      <w:r w:rsidRPr="0092232B">
        <w:rPr>
          <w:rFonts w:ascii="Times New Roman" w:hAnsi="Times New Roman" w:cs="Times New Roman"/>
          <w:iCs/>
          <w:sz w:val="26"/>
          <w:szCs w:val="26"/>
        </w:rPr>
        <w:t>9 644,2 га</w:t>
      </w:r>
      <w:r w:rsidRPr="0092232B">
        <w:rPr>
          <w:rFonts w:ascii="Times New Roman" w:hAnsi="Times New Roman" w:cs="Times New Roman"/>
          <w:sz w:val="26"/>
          <w:szCs w:val="26"/>
        </w:rPr>
        <w:t xml:space="preserve">, земли промышленности, энергетики и транспорта, не вошедшие в состав населённых пунктов – 591,4 га.  Дружинское сельское поселение граничит с территорией: городского округа город Омск (на востоке),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Марьяновским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Любинским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муниципальными районами (на западе), Ключевским сельским поселением (на севере) и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Лузинским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сельским поселением (на юге). С городом Омском поселение связывают дороги с твердым покрытием, есть железнодорожная станция. Поселение находится на западе Омской области, по территории поселения протекают р. Иртыш, р. Алексеевка, р.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Камышловка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, ручей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Дружинский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, р.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Замарайка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, также имеются пруды. Нет озер и месторождений полезных ископаемых. </w:t>
      </w:r>
    </w:p>
    <w:p w:rsidR="00651416" w:rsidRPr="0092232B" w:rsidRDefault="00651416" w:rsidP="00651416">
      <w:pPr>
        <w:shd w:val="clear" w:color="auto" w:fill="FFFFFF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Все населенные пункты Дружинского поселения обеспечены регулярным транспортным сообщением, обслуживание населения осуществляется автомобильным  транспортом.</w:t>
      </w:r>
    </w:p>
    <w:p w:rsidR="00651416" w:rsidRPr="0092232B" w:rsidRDefault="00651416" w:rsidP="006514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b/>
          <w:sz w:val="26"/>
          <w:szCs w:val="26"/>
        </w:rPr>
        <w:t xml:space="preserve">Численность постоянного населения </w:t>
      </w:r>
      <w:r w:rsidRPr="0092232B">
        <w:rPr>
          <w:rFonts w:ascii="Times New Roman" w:hAnsi="Times New Roman" w:cs="Times New Roman"/>
          <w:sz w:val="26"/>
          <w:szCs w:val="26"/>
        </w:rPr>
        <w:t xml:space="preserve">по состоянию на 1 января 2024 г. по данным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похозяйственного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учета составляет 10227 человек (на 01.01.2022 – 10052</w:t>
      </w:r>
      <w:r w:rsidRPr="0092232B">
        <w:rPr>
          <w:rFonts w:ascii="Times New Roman" w:hAnsi="Times New Roman" w:cs="Times New Roman"/>
          <w:b/>
          <w:sz w:val="26"/>
          <w:szCs w:val="26"/>
        </w:rPr>
        <w:t>)</w:t>
      </w:r>
      <w:r w:rsidRPr="0092232B">
        <w:rPr>
          <w:rFonts w:ascii="Times New Roman" w:hAnsi="Times New Roman" w:cs="Times New Roman"/>
          <w:sz w:val="26"/>
          <w:szCs w:val="26"/>
        </w:rPr>
        <w:t xml:space="preserve"> человек (+ 175). </w:t>
      </w:r>
    </w:p>
    <w:p w:rsidR="00651416" w:rsidRPr="0092232B" w:rsidRDefault="00651416" w:rsidP="006514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Из них детей (от 0 до 14 лет) – </w:t>
      </w:r>
      <w:r w:rsidRPr="0092232B">
        <w:rPr>
          <w:rFonts w:ascii="Times New Roman" w:hAnsi="Times New Roman" w:cs="Times New Roman"/>
          <w:b/>
          <w:sz w:val="26"/>
          <w:szCs w:val="26"/>
        </w:rPr>
        <w:t>2016</w:t>
      </w:r>
      <w:r w:rsidRPr="0092232B">
        <w:rPr>
          <w:rFonts w:ascii="Times New Roman" w:hAnsi="Times New Roman" w:cs="Times New Roman"/>
          <w:sz w:val="26"/>
          <w:szCs w:val="26"/>
        </w:rPr>
        <w:t xml:space="preserve"> человек, молодёжь (от 15 до 35 лет) – </w:t>
      </w:r>
      <w:r w:rsidRPr="0092232B">
        <w:rPr>
          <w:rFonts w:ascii="Times New Roman" w:hAnsi="Times New Roman" w:cs="Times New Roman"/>
          <w:b/>
          <w:sz w:val="26"/>
          <w:szCs w:val="26"/>
        </w:rPr>
        <w:t>2315</w:t>
      </w:r>
      <w:r w:rsidRPr="0092232B">
        <w:rPr>
          <w:rFonts w:ascii="Times New Roman" w:hAnsi="Times New Roman" w:cs="Times New Roman"/>
          <w:sz w:val="26"/>
          <w:szCs w:val="26"/>
        </w:rPr>
        <w:t xml:space="preserve"> человек, пенсионеры - </w:t>
      </w:r>
      <w:r w:rsidRPr="0092232B">
        <w:rPr>
          <w:rFonts w:ascii="Times New Roman" w:hAnsi="Times New Roman" w:cs="Times New Roman"/>
          <w:b/>
          <w:sz w:val="26"/>
          <w:szCs w:val="26"/>
        </w:rPr>
        <w:t>1882</w:t>
      </w:r>
      <w:r w:rsidRPr="0092232B">
        <w:rPr>
          <w:rFonts w:ascii="Times New Roman" w:hAnsi="Times New Roman" w:cs="Times New Roman"/>
          <w:sz w:val="26"/>
          <w:szCs w:val="26"/>
        </w:rPr>
        <w:t xml:space="preserve"> человек. Трудоспособное население – </w:t>
      </w:r>
      <w:r w:rsidRPr="0092232B">
        <w:rPr>
          <w:rFonts w:ascii="Times New Roman" w:hAnsi="Times New Roman" w:cs="Times New Roman"/>
          <w:b/>
          <w:sz w:val="26"/>
          <w:szCs w:val="26"/>
        </w:rPr>
        <w:t xml:space="preserve">6211 </w:t>
      </w:r>
      <w:r w:rsidRPr="0092232B">
        <w:rPr>
          <w:rFonts w:ascii="Times New Roman" w:hAnsi="Times New Roman" w:cs="Times New Roman"/>
          <w:sz w:val="26"/>
          <w:szCs w:val="26"/>
        </w:rPr>
        <w:t xml:space="preserve">человек. </w:t>
      </w:r>
    </w:p>
    <w:p w:rsidR="00651416" w:rsidRPr="0092232B" w:rsidRDefault="00651416" w:rsidP="006514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На территории Дружинского сельского поселения расположены образовательные учреждения: </w:t>
      </w:r>
    </w:p>
    <w:p w:rsidR="00651416" w:rsidRPr="0092232B" w:rsidRDefault="00651416" w:rsidP="006514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средние общеобразовательные учреждения – 3 ед., основные общеобразовательные учреждения – 1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ед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;</w:t>
      </w:r>
    </w:p>
    <w:p w:rsidR="00651416" w:rsidRPr="0092232B" w:rsidRDefault="00651416" w:rsidP="006514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дошкольные образовательные учреждения – 3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ед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;</w:t>
      </w:r>
    </w:p>
    <w:p w:rsidR="00651416" w:rsidRPr="0092232B" w:rsidRDefault="00651416" w:rsidP="006514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филиал Детской школы искусств – 1 ед.;</w:t>
      </w:r>
    </w:p>
    <w:p w:rsidR="00651416" w:rsidRPr="0092232B" w:rsidRDefault="00651416" w:rsidP="006514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  <w:shd w:val="clear" w:color="auto" w:fill="FFFFFF"/>
        </w:rPr>
        <w:t>Доступ к информационным, образовательным, культурным ресурсам обеспечивают 4 филиала Центральной библиотечной системы Омского района.  </w:t>
      </w:r>
    </w:p>
    <w:p w:rsidR="00651416" w:rsidRPr="0092232B" w:rsidRDefault="00651416" w:rsidP="006514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Культурно-досуговое обслуживание населения обеспечивает 4 филиала централизованной клубной системы  Омского района. </w:t>
      </w:r>
    </w:p>
    <w:p w:rsidR="00651416" w:rsidRPr="0092232B" w:rsidRDefault="00651416" w:rsidP="006514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Медицинская помощь оказывается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Горячеключевской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участковой больницей, Центральной районной поликлиникой, первичная доврачебная помощь предоставляется в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ФАПе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с. Красная Горка. ФАП с. Мельничное (на данный момент не работает).</w:t>
      </w:r>
    </w:p>
    <w:p w:rsidR="00651416" w:rsidRPr="0092232B" w:rsidRDefault="00651416" w:rsidP="006514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Экономикообразующими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предприятиями на территории сельского поселения являются:</w:t>
      </w:r>
    </w:p>
    <w:p w:rsidR="00651416" w:rsidRPr="0092232B" w:rsidRDefault="00651416" w:rsidP="00651416">
      <w:pPr>
        <w:pStyle w:val="a6"/>
        <w:numPr>
          <w:ilvl w:val="0"/>
          <w:numId w:val="5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В сфере сельского хозяйства: КФХ «Горячий Ключ» (животноводство, растениеводство), ИП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Кабденов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(овощеводство), ИП Мокрых (овощеводство), ООО ТПК «Агрокультура» (выращивание и реализация овощей).</w:t>
      </w:r>
    </w:p>
    <w:p w:rsidR="00651416" w:rsidRPr="0092232B" w:rsidRDefault="00651416" w:rsidP="00651416">
      <w:pPr>
        <w:pStyle w:val="a6"/>
        <w:numPr>
          <w:ilvl w:val="0"/>
          <w:numId w:val="5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В сфере обрабатывающих производств: ООО «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Евроокно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-Гарант», ЗАО «МОСТ».</w:t>
      </w:r>
    </w:p>
    <w:p w:rsidR="00651416" w:rsidRPr="0092232B" w:rsidRDefault="00651416" w:rsidP="00651416">
      <w:pPr>
        <w:pStyle w:val="a6"/>
        <w:numPr>
          <w:ilvl w:val="0"/>
          <w:numId w:val="5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В сфере продажи и обслуживания грузовых автомобилей: ООО «М-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Тракс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»,  Автомобильный рынок «Адмирал».</w:t>
      </w:r>
    </w:p>
    <w:p w:rsidR="00651416" w:rsidRPr="0092232B" w:rsidRDefault="00651416" w:rsidP="0065141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232B">
        <w:rPr>
          <w:rFonts w:ascii="Times New Roman" w:hAnsi="Times New Roman" w:cs="Times New Roman"/>
          <w:iCs/>
          <w:sz w:val="26"/>
          <w:szCs w:val="26"/>
        </w:rPr>
        <w:lastRenderedPageBreak/>
        <w:t>По данным Единого реестра субъектов малого и среднего предпринимательства на территории поселения зарегистрировано 359 субъектов малого и среднего предпринимательства. В общей сложности на территории поселения действуют 2195 личных подсобных хозяйств, 8 крестьянских (фермерских) хозяйств.</w:t>
      </w:r>
    </w:p>
    <w:p w:rsidR="00651416" w:rsidRPr="0092232B" w:rsidRDefault="00651416" w:rsidP="00651416">
      <w:pPr>
        <w:tabs>
          <w:tab w:val="left" w:pos="54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Розничную торговлю осуществляют 63 объекта (магазины – 27 ед., павильоны – 9 ед., палатки/киоски – 2 ед., объекты бытового обслуживания – 19 ед., аптечные пункты – 3 ед., автозаправочные станции – 2 ед., рынок – 1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ед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).</w:t>
      </w:r>
    </w:p>
    <w:p w:rsidR="00651416" w:rsidRPr="0092232B" w:rsidRDefault="00651416" w:rsidP="006514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Водоснабжение населенных пунктов поселения осуществляет МКУ «СКБУ Омского района», газоснабжение – АО «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Омскоблгаз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Омскгазстройэксплуатация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», отопление – МУП РСТ Омского района, ООО ЗМК «Мост», электроснабжение - АО «Омская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Энергосбытовая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компания».</w:t>
      </w:r>
    </w:p>
    <w:p w:rsidR="00651416" w:rsidRPr="0092232B" w:rsidRDefault="00651416" w:rsidP="0065141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Уставом Дружинского сельского поселения структуру органов местного самоуправления поселения составляют: Совет депутатов, Глава поселения, Администрация. </w:t>
      </w:r>
      <w:r w:rsidRPr="0092232B">
        <w:rPr>
          <w:rFonts w:ascii="Times New Roman" w:hAnsi="Times New Roman" w:cs="Times New Roman"/>
          <w:sz w:val="26"/>
          <w:szCs w:val="26"/>
        </w:rPr>
        <w:t xml:space="preserve">Для обеспечения деятельности Администрации создано МКУ «Возрождение». </w:t>
      </w:r>
      <w:r w:rsidRPr="0092232B">
        <w:rPr>
          <w:rFonts w:ascii="Times New Roman" w:hAnsi="Times New Roman" w:cs="Times New Roman"/>
          <w:bCs/>
          <w:sz w:val="26"/>
          <w:szCs w:val="26"/>
        </w:rPr>
        <w:t xml:space="preserve">В целях организации обслуживания и осуществления захоронений свою деятельность осуществляет МКП «Дружинское». </w:t>
      </w:r>
    </w:p>
    <w:p w:rsidR="00651416" w:rsidRPr="0092232B" w:rsidRDefault="00651416" w:rsidP="006514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  <w:sectPr w:rsidR="00651416" w:rsidRPr="009223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1416" w:rsidRPr="0092232B" w:rsidRDefault="00651416" w:rsidP="0065141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232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Выполнение полномочий </w:t>
      </w:r>
    </w:p>
    <w:p w:rsidR="00651416" w:rsidRPr="0092232B" w:rsidRDefault="00651416" w:rsidP="0065141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232B">
        <w:rPr>
          <w:rFonts w:ascii="Times New Roman" w:hAnsi="Times New Roman" w:cs="Times New Roman"/>
          <w:b/>
          <w:sz w:val="26"/>
          <w:szCs w:val="26"/>
        </w:rPr>
        <w:t>Администрации Дружинского сельского поселения</w:t>
      </w:r>
    </w:p>
    <w:p w:rsidR="00651416" w:rsidRPr="0092232B" w:rsidRDefault="00651416" w:rsidP="0065141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651416" w:rsidRPr="0092232B" w:rsidRDefault="00651416" w:rsidP="0065141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2232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Администрация Дружинского сельского поселения как исполнительно-распорядительный орган муниципального образования наделена Уставом Дружинского сельского поселения 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субъекта. </w:t>
      </w:r>
    </w:p>
    <w:p w:rsidR="00651416" w:rsidRPr="0092232B" w:rsidRDefault="00651416" w:rsidP="0065141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Структура Администрации утверждена Решением Совета Дружинского сельского поселения в 2017 году. </w:t>
      </w:r>
      <w:r w:rsidRPr="0092232B">
        <w:rPr>
          <w:rFonts w:ascii="Times New Roman" w:hAnsi="Times New Roman" w:cs="Times New Roman"/>
          <w:sz w:val="26"/>
          <w:szCs w:val="26"/>
        </w:rPr>
        <w:t>В 2023 году в Администрации Дружинского сельского поселения работало 8 специалистов (5 – на должностях муниципальной службы: заместитель, г</w:t>
      </w:r>
      <w:r w:rsidRPr="0092232B">
        <w:rPr>
          <w:rFonts w:ascii="Times New Roman" w:hAnsi="Times New Roman" w:cs="Times New Roman"/>
          <w:sz w:val="26"/>
          <w:szCs w:val="26"/>
          <w:shd w:val="clear" w:color="auto" w:fill="FFFFFF"/>
        </w:rPr>
        <w:t>лавный специалист-юрисконсульт</w:t>
      </w:r>
      <w:r w:rsidRPr="0092232B">
        <w:rPr>
          <w:rFonts w:ascii="Times New Roman" w:hAnsi="Times New Roman" w:cs="Times New Roman"/>
          <w:sz w:val="26"/>
          <w:szCs w:val="26"/>
        </w:rPr>
        <w:t xml:space="preserve">, главный специалист - 2, ведущий специалист, 3 – не муниципальные должности: начальник военно-учётного стола, специалист военно-учётного, специалист по связям с общественностью). </w:t>
      </w:r>
    </w:p>
    <w:p w:rsidR="00651416" w:rsidRPr="0092232B" w:rsidRDefault="00651416" w:rsidP="0065141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№210-ФЗ «Об организации предоставления государственных и муниципальных услуг» Администрацией разработан и определён перечень муниципальных услуг, которые предоставляются в соответствии с утверждёнными регламентами. Перечень включает в себя </w:t>
      </w:r>
      <w:r w:rsidRPr="0092232B">
        <w:rPr>
          <w:rFonts w:ascii="Times New Roman" w:hAnsi="Times New Roman" w:cs="Times New Roman"/>
          <w:b/>
          <w:sz w:val="26"/>
          <w:szCs w:val="26"/>
        </w:rPr>
        <w:t>23</w:t>
      </w:r>
      <w:r w:rsidRPr="0092232B">
        <w:rPr>
          <w:rFonts w:ascii="Times New Roman" w:hAnsi="Times New Roman" w:cs="Times New Roman"/>
          <w:sz w:val="26"/>
          <w:szCs w:val="26"/>
        </w:rPr>
        <w:t xml:space="preserve"> услуги заявительного характера. В 2023 году специалистами было оказано </w:t>
      </w:r>
      <w:r w:rsidRPr="0092232B">
        <w:rPr>
          <w:rFonts w:ascii="Times New Roman" w:hAnsi="Times New Roman" w:cs="Times New Roman"/>
          <w:b/>
          <w:sz w:val="26"/>
          <w:szCs w:val="26"/>
        </w:rPr>
        <w:t>7</w:t>
      </w:r>
      <w:r w:rsidRPr="0092232B">
        <w:rPr>
          <w:rFonts w:ascii="Times New Roman" w:hAnsi="Times New Roman" w:cs="Times New Roman"/>
          <w:sz w:val="26"/>
          <w:szCs w:val="26"/>
        </w:rPr>
        <w:t xml:space="preserve"> видов муниципальных услуг в общем количестве </w:t>
      </w:r>
      <w:r w:rsidRPr="0092232B">
        <w:rPr>
          <w:rFonts w:ascii="Times New Roman" w:hAnsi="Times New Roman" w:cs="Times New Roman"/>
          <w:b/>
          <w:sz w:val="26"/>
          <w:szCs w:val="26"/>
        </w:rPr>
        <w:t>4525</w:t>
      </w:r>
      <w:r w:rsidRPr="0092232B">
        <w:rPr>
          <w:rFonts w:ascii="Times New Roman" w:hAnsi="Times New Roman" w:cs="Times New Roman"/>
          <w:sz w:val="26"/>
          <w:szCs w:val="26"/>
        </w:rPr>
        <w:t xml:space="preserve"> (2022 - 4424</w:t>
      </w:r>
      <w:r w:rsidRPr="0092232B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Pr="0092232B">
        <w:rPr>
          <w:rFonts w:ascii="Times New Roman" w:hAnsi="Times New Roman" w:cs="Times New Roman"/>
          <w:sz w:val="26"/>
          <w:szCs w:val="26"/>
        </w:rPr>
        <w:t>из них:</w:t>
      </w:r>
    </w:p>
    <w:p w:rsidR="00651416" w:rsidRPr="0092232B" w:rsidRDefault="00651416" w:rsidP="00651416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Выдача выписок из домовой книги,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книги, справок и иных документов  - </w:t>
      </w:r>
      <w:r w:rsidRPr="0092232B">
        <w:rPr>
          <w:rFonts w:ascii="Times New Roman" w:hAnsi="Times New Roman" w:cs="Times New Roman"/>
          <w:b/>
          <w:sz w:val="26"/>
          <w:szCs w:val="26"/>
        </w:rPr>
        <w:t>3951 (2022 – 4067)</w:t>
      </w:r>
      <w:r w:rsidRPr="0092232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51416" w:rsidRPr="0092232B" w:rsidRDefault="00651416" w:rsidP="00651416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Присвоение, изменение, аннулирование адресов объектам адресации – </w:t>
      </w:r>
      <w:r w:rsidRPr="0092232B">
        <w:rPr>
          <w:rFonts w:ascii="Times New Roman" w:hAnsi="Times New Roman" w:cs="Times New Roman"/>
          <w:b/>
          <w:bCs/>
          <w:sz w:val="26"/>
          <w:szCs w:val="26"/>
        </w:rPr>
        <w:t xml:space="preserve">384 </w:t>
      </w:r>
      <w:r w:rsidRPr="0092232B">
        <w:rPr>
          <w:rFonts w:ascii="Times New Roman" w:hAnsi="Times New Roman" w:cs="Times New Roman"/>
          <w:bCs/>
          <w:sz w:val="26"/>
          <w:szCs w:val="26"/>
        </w:rPr>
        <w:t xml:space="preserve">(2022 – </w:t>
      </w:r>
      <w:r w:rsidRPr="0092232B">
        <w:rPr>
          <w:rFonts w:ascii="Times New Roman" w:hAnsi="Times New Roman" w:cs="Times New Roman"/>
          <w:sz w:val="26"/>
          <w:szCs w:val="26"/>
        </w:rPr>
        <w:t>187).</w:t>
      </w:r>
    </w:p>
    <w:p w:rsidR="00651416" w:rsidRPr="0092232B" w:rsidRDefault="00651416" w:rsidP="00651416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Совершение нотариальных действий – </w:t>
      </w:r>
      <w:r w:rsidRPr="0092232B">
        <w:rPr>
          <w:rFonts w:ascii="Times New Roman" w:hAnsi="Times New Roman" w:cs="Times New Roman"/>
          <w:b/>
          <w:sz w:val="26"/>
          <w:szCs w:val="26"/>
        </w:rPr>
        <w:t xml:space="preserve">122 </w:t>
      </w:r>
      <w:r w:rsidRPr="0092232B">
        <w:rPr>
          <w:rFonts w:ascii="Times New Roman" w:hAnsi="Times New Roman" w:cs="Times New Roman"/>
          <w:sz w:val="26"/>
          <w:szCs w:val="26"/>
        </w:rPr>
        <w:t>(2022 – 95).</w:t>
      </w:r>
    </w:p>
    <w:p w:rsidR="00651416" w:rsidRPr="0092232B" w:rsidRDefault="00651416" w:rsidP="00651416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eastAsia="Times New Roman" w:hAnsi="Times New Roman" w:cs="Times New Roman"/>
          <w:sz w:val="26"/>
          <w:szCs w:val="26"/>
        </w:rPr>
        <w:t xml:space="preserve">Постановка на учет граждан в качестве лица, имеющего право на предоставление земельного участка в собственность бесплатно – </w:t>
      </w:r>
      <w:r w:rsidRPr="0092232B">
        <w:rPr>
          <w:rFonts w:ascii="Times New Roman" w:eastAsia="Times New Roman" w:hAnsi="Times New Roman" w:cs="Times New Roman"/>
          <w:b/>
          <w:sz w:val="26"/>
          <w:szCs w:val="26"/>
        </w:rPr>
        <w:t>22</w:t>
      </w:r>
      <w:r w:rsidRPr="0092232B">
        <w:rPr>
          <w:rFonts w:ascii="Times New Roman" w:eastAsia="Times New Roman" w:hAnsi="Times New Roman" w:cs="Times New Roman"/>
          <w:sz w:val="26"/>
          <w:szCs w:val="26"/>
        </w:rPr>
        <w:t xml:space="preserve"> (2022 – 13).</w:t>
      </w:r>
    </w:p>
    <w:p w:rsidR="00651416" w:rsidRPr="0092232B" w:rsidRDefault="00651416" w:rsidP="00651416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bCs/>
          <w:sz w:val="26"/>
          <w:szCs w:val="26"/>
        </w:rPr>
        <w:t xml:space="preserve">Уведомления о планируемом сносе, о завершении сноса объектов капитального строительства – </w:t>
      </w:r>
      <w:r w:rsidRPr="0092232B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92232B">
        <w:rPr>
          <w:rFonts w:ascii="Times New Roman" w:hAnsi="Times New Roman" w:cs="Times New Roman"/>
          <w:bCs/>
          <w:sz w:val="26"/>
          <w:szCs w:val="26"/>
        </w:rPr>
        <w:t xml:space="preserve"> (2022 – 8).</w:t>
      </w:r>
    </w:p>
    <w:p w:rsidR="00651416" w:rsidRPr="0092232B" w:rsidRDefault="00651416" w:rsidP="00651416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Выдача ордера на проведение земляных работ – </w:t>
      </w:r>
      <w:r w:rsidRPr="0092232B">
        <w:rPr>
          <w:rFonts w:ascii="Times New Roman" w:hAnsi="Times New Roman" w:cs="Times New Roman"/>
          <w:b/>
          <w:sz w:val="26"/>
          <w:szCs w:val="26"/>
        </w:rPr>
        <w:t>4</w:t>
      </w:r>
      <w:r w:rsidRPr="0092232B">
        <w:rPr>
          <w:rFonts w:ascii="Times New Roman" w:hAnsi="Times New Roman" w:cs="Times New Roman"/>
          <w:sz w:val="26"/>
          <w:szCs w:val="26"/>
        </w:rPr>
        <w:t xml:space="preserve"> (2022 – 5)</w:t>
      </w:r>
      <w:r w:rsidRPr="0092232B">
        <w:rPr>
          <w:rFonts w:ascii="Times New Roman" w:hAnsi="Times New Roman" w:cs="Times New Roman"/>
          <w:b/>
          <w:sz w:val="26"/>
          <w:szCs w:val="26"/>
        </w:rPr>
        <w:t>.</w:t>
      </w:r>
    </w:p>
    <w:p w:rsidR="00651416" w:rsidRPr="0092232B" w:rsidRDefault="00651416" w:rsidP="00651416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232B">
        <w:rPr>
          <w:rFonts w:ascii="Times New Roman" w:hAnsi="Times New Roman" w:cs="Times New Roman"/>
          <w:bCs/>
          <w:sz w:val="26"/>
          <w:szCs w:val="26"/>
        </w:rPr>
        <w:t xml:space="preserve">Выдача разрешения на использование земель в муниципальной собственности – </w:t>
      </w:r>
      <w:r w:rsidRPr="0092232B">
        <w:rPr>
          <w:rFonts w:ascii="Times New Roman" w:hAnsi="Times New Roman" w:cs="Times New Roman"/>
          <w:b/>
          <w:bCs/>
          <w:sz w:val="26"/>
          <w:szCs w:val="26"/>
        </w:rPr>
        <w:t>34</w:t>
      </w:r>
      <w:r w:rsidRPr="0092232B">
        <w:rPr>
          <w:rFonts w:ascii="Times New Roman" w:hAnsi="Times New Roman" w:cs="Times New Roman"/>
          <w:bCs/>
          <w:sz w:val="26"/>
          <w:szCs w:val="26"/>
        </w:rPr>
        <w:t xml:space="preserve"> (2022 – 5)</w:t>
      </w:r>
      <w:r w:rsidRPr="0092232B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651416" w:rsidRPr="0092232B" w:rsidRDefault="00651416" w:rsidP="00651416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За отчётный период в Администрацию Дружинского сельского поселения поступили и прошли регистрацию </w:t>
      </w:r>
      <w:r w:rsidRPr="0092232B">
        <w:rPr>
          <w:rFonts w:ascii="Times New Roman" w:hAnsi="Times New Roman" w:cs="Times New Roman"/>
          <w:b/>
          <w:sz w:val="26"/>
          <w:szCs w:val="26"/>
        </w:rPr>
        <w:t>3007</w:t>
      </w:r>
      <w:r w:rsidRPr="0092232B">
        <w:rPr>
          <w:rFonts w:ascii="Times New Roman" w:hAnsi="Times New Roman" w:cs="Times New Roman"/>
          <w:sz w:val="26"/>
          <w:szCs w:val="26"/>
        </w:rPr>
        <w:t xml:space="preserve"> входящих писем и </w:t>
      </w:r>
      <w:r w:rsidRPr="0092232B">
        <w:rPr>
          <w:rFonts w:ascii="Times New Roman" w:hAnsi="Times New Roman" w:cs="Times New Roman"/>
          <w:b/>
          <w:sz w:val="26"/>
          <w:szCs w:val="26"/>
        </w:rPr>
        <w:t xml:space="preserve">1552 </w:t>
      </w:r>
      <w:r w:rsidRPr="0092232B">
        <w:rPr>
          <w:rFonts w:ascii="Times New Roman" w:hAnsi="Times New Roman" w:cs="Times New Roman"/>
          <w:sz w:val="26"/>
          <w:szCs w:val="26"/>
        </w:rPr>
        <w:t>исходящих писем. Все письма были рассмотрены своевременно и по всем даны ответы и разъяснения.</w:t>
      </w:r>
    </w:p>
    <w:p w:rsidR="00651416" w:rsidRPr="0092232B" w:rsidRDefault="00651416" w:rsidP="00651416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За 2023 год в Администрацию Дружинского сельского поселения поступило</w:t>
      </w:r>
    </w:p>
    <w:p w:rsidR="00651416" w:rsidRPr="0092232B" w:rsidRDefault="00651416" w:rsidP="00651416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- 282 письменных заявлений от граждан об оказании различных муниципальных услуг (присвоение, изменение, аннулирование адресов объектам адресации, выдача разрешений на размещение мелкорозничной нестационарной (уличной), сезонной торговли и др.)</w:t>
      </w:r>
    </w:p>
    <w:p w:rsidR="00651416" w:rsidRPr="0092232B" w:rsidRDefault="00651416" w:rsidP="00651416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- 35 обращений поступило через ПОС (платформа обратной связи -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госуслуги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51416" w:rsidRPr="0092232B" w:rsidRDefault="00651416" w:rsidP="00651416">
      <w:pPr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  <w:lang w:bidi="he-IL"/>
        </w:rPr>
      </w:pPr>
      <w:r w:rsidRPr="0092232B">
        <w:rPr>
          <w:rFonts w:ascii="Times New Roman" w:hAnsi="Times New Roman" w:cs="Times New Roman"/>
          <w:sz w:val="26"/>
          <w:szCs w:val="26"/>
        </w:rPr>
        <w:t>В 2023 году в адрес Администрации Дружинского сельского поселения</w:t>
      </w:r>
      <w:r w:rsidRPr="0092232B">
        <w:rPr>
          <w:rFonts w:ascii="Times New Roman" w:hAnsi="Times New Roman" w:cs="Times New Roman"/>
          <w:sz w:val="26"/>
          <w:szCs w:val="26"/>
          <w:lang w:bidi="he-IL"/>
        </w:rPr>
        <w:t xml:space="preserve"> </w:t>
      </w:r>
      <w:r w:rsidRPr="0092232B">
        <w:rPr>
          <w:rFonts w:ascii="Times New Roman" w:hAnsi="Times New Roman" w:cs="Times New Roman"/>
          <w:sz w:val="26"/>
          <w:szCs w:val="26"/>
        </w:rPr>
        <w:t xml:space="preserve">поступило: </w:t>
      </w:r>
    </w:p>
    <w:p w:rsidR="00651416" w:rsidRPr="0092232B" w:rsidRDefault="00651416" w:rsidP="00651416">
      <w:pPr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92232B">
        <w:rPr>
          <w:rFonts w:ascii="Times New Roman" w:hAnsi="Times New Roman" w:cs="Times New Roman"/>
          <w:b/>
          <w:sz w:val="26"/>
          <w:szCs w:val="26"/>
        </w:rPr>
        <w:t xml:space="preserve">55 </w:t>
      </w:r>
      <w:r w:rsidRPr="0092232B">
        <w:rPr>
          <w:rFonts w:ascii="Times New Roman" w:hAnsi="Times New Roman" w:cs="Times New Roman"/>
          <w:sz w:val="26"/>
          <w:szCs w:val="26"/>
        </w:rPr>
        <w:t xml:space="preserve">обращений граждан, из них закрыто (разъяснено) – </w:t>
      </w:r>
      <w:r w:rsidRPr="0092232B">
        <w:rPr>
          <w:rFonts w:ascii="Times New Roman" w:hAnsi="Times New Roman" w:cs="Times New Roman"/>
          <w:b/>
          <w:sz w:val="26"/>
          <w:szCs w:val="26"/>
        </w:rPr>
        <w:t>50</w:t>
      </w:r>
      <w:r w:rsidRPr="0092232B">
        <w:rPr>
          <w:rFonts w:ascii="Times New Roman" w:hAnsi="Times New Roman" w:cs="Times New Roman"/>
          <w:sz w:val="26"/>
          <w:szCs w:val="26"/>
        </w:rPr>
        <w:t xml:space="preserve"> обращений (2022 г. – 123); </w:t>
      </w:r>
    </w:p>
    <w:p w:rsidR="00651416" w:rsidRPr="0092232B" w:rsidRDefault="00651416" w:rsidP="00651416">
      <w:pPr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b/>
          <w:sz w:val="26"/>
          <w:szCs w:val="26"/>
        </w:rPr>
        <w:t>- 5</w:t>
      </w:r>
      <w:r w:rsidRPr="0092232B">
        <w:rPr>
          <w:rFonts w:ascii="Times New Roman" w:hAnsi="Times New Roman" w:cs="Times New Roman"/>
          <w:sz w:val="26"/>
          <w:szCs w:val="26"/>
        </w:rPr>
        <w:t xml:space="preserve"> обращений переадресовано в органы, в чью компетенцию входит решение вопроса.</w:t>
      </w:r>
    </w:p>
    <w:p w:rsidR="00651416" w:rsidRPr="0092232B" w:rsidRDefault="00651416" w:rsidP="00651416">
      <w:pPr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</w:t>
      </w:r>
      <w:r w:rsidRPr="0092232B">
        <w:rPr>
          <w:rFonts w:ascii="Times New Roman" w:hAnsi="Times New Roman" w:cs="Times New Roman"/>
          <w:b/>
          <w:sz w:val="26"/>
          <w:szCs w:val="26"/>
        </w:rPr>
        <w:t>20</w:t>
      </w:r>
      <w:r w:rsidRPr="0092232B">
        <w:rPr>
          <w:rFonts w:ascii="Times New Roman" w:hAnsi="Times New Roman" w:cs="Times New Roman"/>
          <w:sz w:val="26"/>
          <w:szCs w:val="26"/>
        </w:rPr>
        <w:t xml:space="preserve"> устных обращений, поступивших на личном приеме Главы поселения (2022 г. - 22 обращения). </w:t>
      </w:r>
    </w:p>
    <w:p w:rsidR="00651416" w:rsidRPr="0092232B" w:rsidRDefault="00651416" w:rsidP="00651416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</w:t>
      </w:r>
      <w:r w:rsidRPr="0092232B">
        <w:rPr>
          <w:rFonts w:ascii="Times New Roman" w:hAnsi="Times New Roman" w:cs="Times New Roman"/>
          <w:b/>
          <w:sz w:val="26"/>
          <w:szCs w:val="26"/>
        </w:rPr>
        <w:t>35</w:t>
      </w:r>
      <w:r w:rsidRPr="0092232B">
        <w:rPr>
          <w:rFonts w:ascii="Times New Roman" w:hAnsi="Times New Roman" w:cs="Times New Roman"/>
          <w:sz w:val="26"/>
          <w:szCs w:val="26"/>
        </w:rPr>
        <w:t xml:space="preserve"> письменных обращений поступило от граждан. (2022 г. – 101 обращений).</w:t>
      </w:r>
    </w:p>
    <w:p w:rsidR="00651416" w:rsidRPr="0092232B" w:rsidRDefault="00651416" w:rsidP="00651416">
      <w:pPr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В этих обращениях было поставлено 55 вопроса, из них на все вопросы даны ответы, разъяснения, консультации.</w:t>
      </w:r>
    </w:p>
    <w:p w:rsidR="00651416" w:rsidRPr="0092232B" w:rsidRDefault="00651416" w:rsidP="00651416">
      <w:pPr>
        <w:pStyle w:val="aa"/>
        <w:ind w:right="4" w:firstLine="539"/>
        <w:contextualSpacing/>
        <w:jc w:val="both"/>
        <w:rPr>
          <w:sz w:val="26"/>
          <w:szCs w:val="26"/>
        </w:rPr>
      </w:pPr>
      <w:r w:rsidRPr="0092232B">
        <w:rPr>
          <w:sz w:val="26"/>
          <w:szCs w:val="26"/>
        </w:rPr>
        <w:t>В Администрацию Дружинского сельского поселения</w:t>
      </w:r>
      <w:r w:rsidRPr="0092232B">
        <w:rPr>
          <w:sz w:val="26"/>
          <w:szCs w:val="26"/>
          <w:lang w:bidi="he-IL"/>
        </w:rPr>
        <w:t xml:space="preserve"> </w:t>
      </w:r>
      <w:r w:rsidRPr="0092232B">
        <w:rPr>
          <w:sz w:val="26"/>
          <w:szCs w:val="26"/>
        </w:rPr>
        <w:t xml:space="preserve">по вопросам раздела </w:t>
      </w:r>
      <w:r w:rsidRPr="0092232B">
        <w:rPr>
          <w:b/>
          <w:sz w:val="26"/>
          <w:szCs w:val="26"/>
        </w:rPr>
        <w:t>«</w:t>
      </w:r>
      <w:r w:rsidRPr="0092232B">
        <w:rPr>
          <w:b/>
          <w:sz w:val="26"/>
          <w:szCs w:val="26"/>
          <w:u w:val="single"/>
        </w:rPr>
        <w:t>Экономика»</w:t>
      </w:r>
      <w:r w:rsidRPr="0092232B">
        <w:rPr>
          <w:sz w:val="26"/>
          <w:szCs w:val="26"/>
        </w:rPr>
        <w:t xml:space="preserve"> поступило </w:t>
      </w:r>
      <w:r w:rsidRPr="0092232B">
        <w:rPr>
          <w:b/>
          <w:sz w:val="26"/>
          <w:szCs w:val="26"/>
        </w:rPr>
        <w:t>50</w:t>
      </w:r>
      <w:r w:rsidRPr="0092232B">
        <w:rPr>
          <w:sz w:val="26"/>
          <w:szCs w:val="26"/>
        </w:rPr>
        <w:t xml:space="preserve"> обращений граждан, что составляет 90,91 % от общего количества обращений за данный год (2022 г. – поступило 101 обращения граждан). </w:t>
      </w:r>
    </w:p>
    <w:p w:rsidR="00651416" w:rsidRPr="0092232B" w:rsidRDefault="00651416" w:rsidP="00651416">
      <w:pPr>
        <w:pStyle w:val="aa"/>
        <w:ind w:left="38" w:right="4" w:firstLine="539"/>
        <w:contextualSpacing/>
        <w:jc w:val="both"/>
        <w:rPr>
          <w:sz w:val="26"/>
          <w:szCs w:val="26"/>
        </w:rPr>
      </w:pPr>
      <w:r w:rsidRPr="0092232B">
        <w:rPr>
          <w:sz w:val="26"/>
          <w:szCs w:val="26"/>
        </w:rPr>
        <w:t xml:space="preserve">Из всех обращений раздела «Экономика» </w:t>
      </w:r>
    </w:p>
    <w:p w:rsidR="00651416" w:rsidRPr="0092232B" w:rsidRDefault="00651416" w:rsidP="00651416">
      <w:pPr>
        <w:pStyle w:val="aa"/>
        <w:ind w:left="38" w:right="4" w:firstLine="539"/>
        <w:contextualSpacing/>
        <w:jc w:val="both"/>
        <w:rPr>
          <w:sz w:val="26"/>
          <w:szCs w:val="26"/>
          <w:lang w:bidi="he-IL"/>
        </w:rPr>
      </w:pPr>
      <w:r w:rsidRPr="0092232B">
        <w:rPr>
          <w:b/>
          <w:sz w:val="26"/>
          <w:szCs w:val="26"/>
        </w:rPr>
        <w:t>48</w:t>
      </w:r>
      <w:r w:rsidRPr="0092232B">
        <w:rPr>
          <w:sz w:val="26"/>
          <w:szCs w:val="26"/>
        </w:rPr>
        <w:t xml:space="preserve"> обращение касались вопросов подраздела </w:t>
      </w:r>
      <w:r w:rsidRPr="0092232B">
        <w:rPr>
          <w:b/>
          <w:sz w:val="26"/>
          <w:szCs w:val="26"/>
        </w:rPr>
        <w:t>«</w:t>
      </w:r>
      <w:r w:rsidRPr="0092232B">
        <w:rPr>
          <w:b/>
          <w:sz w:val="26"/>
          <w:szCs w:val="26"/>
          <w:lang w:bidi="he-IL"/>
        </w:rPr>
        <w:t>Хозяйственная деятельность»</w:t>
      </w:r>
      <w:r w:rsidRPr="0092232B">
        <w:rPr>
          <w:sz w:val="26"/>
          <w:szCs w:val="26"/>
          <w:lang w:bidi="he-IL"/>
        </w:rPr>
        <w:t xml:space="preserve">, что составляет 96% от количества обращений по данному разделу, из них </w:t>
      </w:r>
      <w:r w:rsidRPr="0092232B">
        <w:rPr>
          <w:b/>
          <w:sz w:val="26"/>
          <w:szCs w:val="26"/>
          <w:lang w:bidi="he-IL"/>
        </w:rPr>
        <w:t>28</w:t>
      </w:r>
      <w:r w:rsidRPr="0092232B">
        <w:rPr>
          <w:sz w:val="26"/>
          <w:szCs w:val="26"/>
          <w:lang w:bidi="he-IL"/>
        </w:rPr>
        <w:t xml:space="preserve"> </w:t>
      </w:r>
      <w:r w:rsidRPr="0092232B">
        <w:rPr>
          <w:bCs/>
          <w:color w:val="333333"/>
          <w:sz w:val="26"/>
          <w:szCs w:val="26"/>
          <w:shd w:val="clear" w:color="auto" w:fill="FFFFFF"/>
        </w:rPr>
        <w:t xml:space="preserve">- Градостроительство и архитектура (1-градостроительство, </w:t>
      </w:r>
      <w:r w:rsidRPr="0092232B">
        <w:rPr>
          <w:color w:val="000000"/>
          <w:sz w:val="26"/>
          <w:szCs w:val="26"/>
          <w:shd w:val="clear" w:color="auto" w:fill="FFFFFF"/>
        </w:rPr>
        <w:t>7 - уличное освещение, 2 - организация условий мест для массового отдыха, включая обеспечение свободного доступа к водным объектам общего пользования и их береговым полосам, 2 - озеленение, 7 - уборка снега, опавших листьев, мусора и посторонних предметов,</w:t>
      </w:r>
      <w:r w:rsidRPr="0092232B">
        <w:rPr>
          <w:sz w:val="26"/>
          <w:szCs w:val="26"/>
          <w:lang w:bidi="he-IL"/>
        </w:rPr>
        <w:t xml:space="preserve"> 5</w:t>
      </w:r>
      <w:r w:rsidRPr="0092232B">
        <w:rPr>
          <w:color w:val="000000"/>
          <w:sz w:val="26"/>
          <w:szCs w:val="26"/>
          <w:shd w:val="clear" w:color="auto" w:fill="FFFFFF"/>
        </w:rPr>
        <w:t xml:space="preserve"> - благоустройство и ремонт подъездных дорог, в том числе тротуаров,</w:t>
      </w:r>
      <w:r w:rsidRPr="0092232B">
        <w:rPr>
          <w:sz w:val="26"/>
          <w:szCs w:val="26"/>
          <w:lang w:bidi="he-IL"/>
        </w:rPr>
        <w:t xml:space="preserve"> 4</w:t>
      </w:r>
      <w:r w:rsidRPr="0092232B">
        <w:rPr>
          <w:color w:val="000000"/>
          <w:sz w:val="26"/>
          <w:szCs w:val="26"/>
          <w:shd w:val="clear" w:color="auto" w:fill="FFFFFF"/>
        </w:rPr>
        <w:t xml:space="preserve"> - водоснабжение поселений</w:t>
      </w:r>
      <w:r w:rsidRPr="0092232B">
        <w:rPr>
          <w:sz w:val="26"/>
          <w:szCs w:val="26"/>
          <w:lang w:bidi="he-IL"/>
        </w:rPr>
        <w:t>).</w:t>
      </w:r>
    </w:p>
    <w:p w:rsidR="00651416" w:rsidRPr="0092232B" w:rsidRDefault="00651416" w:rsidP="00651416">
      <w:pPr>
        <w:pStyle w:val="aa"/>
        <w:ind w:left="38" w:right="4" w:firstLine="539"/>
        <w:contextualSpacing/>
        <w:jc w:val="both"/>
        <w:rPr>
          <w:sz w:val="26"/>
          <w:szCs w:val="26"/>
          <w:lang w:bidi="he-IL"/>
        </w:rPr>
      </w:pPr>
      <w:r w:rsidRPr="0092232B">
        <w:rPr>
          <w:b/>
          <w:sz w:val="26"/>
          <w:szCs w:val="26"/>
          <w:lang w:bidi="he-IL"/>
        </w:rPr>
        <w:t>13</w:t>
      </w:r>
      <w:r w:rsidRPr="0092232B">
        <w:rPr>
          <w:sz w:val="26"/>
          <w:szCs w:val="26"/>
          <w:lang w:bidi="he-IL"/>
        </w:rPr>
        <w:t xml:space="preserve"> обращений - подраздела </w:t>
      </w:r>
      <w:r w:rsidRPr="0092232B">
        <w:rPr>
          <w:b/>
          <w:sz w:val="26"/>
          <w:szCs w:val="26"/>
          <w:lang w:bidi="he-IL"/>
        </w:rPr>
        <w:t>«Строительство»</w:t>
      </w:r>
      <w:r w:rsidRPr="0092232B">
        <w:rPr>
          <w:sz w:val="26"/>
          <w:szCs w:val="26"/>
          <w:lang w:bidi="he-IL"/>
        </w:rPr>
        <w:t xml:space="preserve"> что составляет 27,08 % от количества обращений по данному разделу.</w:t>
      </w:r>
    </w:p>
    <w:p w:rsidR="00651416" w:rsidRPr="0092232B" w:rsidRDefault="00651416" w:rsidP="00651416">
      <w:pPr>
        <w:pStyle w:val="aa"/>
        <w:ind w:left="38" w:right="4" w:firstLine="539"/>
        <w:contextualSpacing/>
        <w:jc w:val="both"/>
        <w:rPr>
          <w:sz w:val="26"/>
          <w:szCs w:val="26"/>
          <w:lang w:bidi="he-IL"/>
        </w:rPr>
      </w:pPr>
      <w:r w:rsidRPr="0092232B">
        <w:rPr>
          <w:b/>
          <w:sz w:val="26"/>
          <w:szCs w:val="26"/>
          <w:lang w:bidi="he-IL"/>
        </w:rPr>
        <w:t xml:space="preserve">4 </w:t>
      </w:r>
      <w:r w:rsidRPr="0092232B">
        <w:rPr>
          <w:sz w:val="26"/>
          <w:szCs w:val="26"/>
          <w:lang w:bidi="he-IL"/>
        </w:rPr>
        <w:t xml:space="preserve">обращения - подраздела </w:t>
      </w:r>
      <w:r w:rsidRPr="0092232B">
        <w:rPr>
          <w:b/>
          <w:sz w:val="26"/>
          <w:szCs w:val="26"/>
          <w:lang w:bidi="he-IL"/>
        </w:rPr>
        <w:t>«Транспорт»,</w:t>
      </w:r>
      <w:r w:rsidRPr="0092232B">
        <w:rPr>
          <w:sz w:val="26"/>
          <w:szCs w:val="26"/>
          <w:lang w:bidi="he-IL"/>
        </w:rPr>
        <w:t xml:space="preserve"> что составляет 8,33 % от количества обращений по данному разделу. </w:t>
      </w:r>
    </w:p>
    <w:p w:rsidR="00651416" w:rsidRPr="0092232B" w:rsidRDefault="00651416" w:rsidP="00651416">
      <w:pPr>
        <w:pStyle w:val="aa"/>
        <w:ind w:left="38" w:right="4" w:firstLine="539"/>
        <w:contextualSpacing/>
        <w:jc w:val="both"/>
        <w:rPr>
          <w:sz w:val="26"/>
          <w:szCs w:val="26"/>
          <w:lang w:bidi="he-IL"/>
        </w:rPr>
      </w:pPr>
      <w:r w:rsidRPr="0092232B">
        <w:rPr>
          <w:b/>
          <w:sz w:val="26"/>
          <w:szCs w:val="26"/>
          <w:lang w:bidi="he-IL"/>
        </w:rPr>
        <w:t xml:space="preserve">3 </w:t>
      </w:r>
      <w:r w:rsidRPr="0092232B">
        <w:rPr>
          <w:sz w:val="26"/>
          <w:szCs w:val="26"/>
          <w:lang w:bidi="he-IL"/>
        </w:rPr>
        <w:t xml:space="preserve">обращения - подраздела </w:t>
      </w:r>
      <w:r w:rsidRPr="0092232B">
        <w:rPr>
          <w:b/>
          <w:sz w:val="26"/>
          <w:szCs w:val="26"/>
          <w:lang w:bidi="he-IL"/>
        </w:rPr>
        <w:t>«Торговля»,</w:t>
      </w:r>
      <w:r w:rsidRPr="0092232B">
        <w:rPr>
          <w:sz w:val="26"/>
          <w:szCs w:val="26"/>
          <w:lang w:bidi="he-IL"/>
        </w:rPr>
        <w:t xml:space="preserve"> что составляет 6,25 % от количества обращений по данному разделу.</w:t>
      </w:r>
    </w:p>
    <w:p w:rsidR="00651416" w:rsidRPr="0092232B" w:rsidRDefault="00651416" w:rsidP="00651416">
      <w:pPr>
        <w:pStyle w:val="aa"/>
        <w:ind w:right="4" w:firstLine="539"/>
        <w:contextualSpacing/>
        <w:jc w:val="both"/>
        <w:rPr>
          <w:sz w:val="26"/>
          <w:szCs w:val="26"/>
          <w:lang w:bidi="he-IL"/>
        </w:rPr>
      </w:pPr>
      <w:r w:rsidRPr="0092232B">
        <w:rPr>
          <w:sz w:val="26"/>
          <w:szCs w:val="26"/>
          <w:lang w:bidi="he-IL"/>
        </w:rPr>
        <w:t>В подразделе</w:t>
      </w:r>
      <w:r w:rsidRPr="0092232B">
        <w:rPr>
          <w:bCs/>
          <w:sz w:val="26"/>
          <w:szCs w:val="26"/>
          <w:shd w:val="clear" w:color="auto" w:fill="FFFFFF"/>
        </w:rPr>
        <w:t xml:space="preserve"> </w:t>
      </w:r>
      <w:r w:rsidRPr="0092232B">
        <w:rPr>
          <w:b/>
          <w:bCs/>
          <w:sz w:val="26"/>
          <w:szCs w:val="26"/>
          <w:shd w:val="clear" w:color="auto" w:fill="FFFFFF"/>
        </w:rPr>
        <w:t>«Природные ресурсы и охрана окружающей природной среды» - 2 обращения</w:t>
      </w:r>
      <w:r w:rsidRPr="0092232B">
        <w:rPr>
          <w:bCs/>
          <w:sz w:val="26"/>
          <w:szCs w:val="26"/>
          <w:shd w:val="clear" w:color="auto" w:fill="FFFFFF"/>
        </w:rPr>
        <w:t xml:space="preserve">, </w:t>
      </w:r>
      <w:r w:rsidRPr="0092232B">
        <w:rPr>
          <w:sz w:val="26"/>
          <w:szCs w:val="26"/>
          <w:lang w:bidi="he-IL"/>
        </w:rPr>
        <w:t>что составляет 4 % от количества обращений по данному разделу.</w:t>
      </w:r>
    </w:p>
    <w:p w:rsidR="00651416" w:rsidRPr="0092232B" w:rsidRDefault="00651416" w:rsidP="00651416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В Администрацию Дружинского сельского поселения по вопросам раздела </w:t>
      </w:r>
      <w:r w:rsidRPr="0092232B">
        <w:rPr>
          <w:rFonts w:ascii="Times New Roman" w:hAnsi="Times New Roman" w:cs="Times New Roman"/>
          <w:b/>
          <w:sz w:val="26"/>
          <w:szCs w:val="26"/>
          <w:u w:val="single"/>
        </w:rPr>
        <w:t>«Жилищно-коммунальная сфера</w:t>
      </w:r>
      <w:r w:rsidRPr="0092232B">
        <w:rPr>
          <w:rFonts w:ascii="Times New Roman" w:hAnsi="Times New Roman" w:cs="Times New Roman"/>
          <w:b/>
          <w:sz w:val="26"/>
          <w:szCs w:val="26"/>
        </w:rPr>
        <w:t>»,</w:t>
      </w:r>
      <w:r w:rsidRPr="0092232B">
        <w:rPr>
          <w:rFonts w:ascii="Times New Roman" w:hAnsi="Times New Roman" w:cs="Times New Roman"/>
          <w:sz w:val="26"/>
          <w:szCs w:val="26"/>
        </w:rPr>
        <w:t xml:space="preserve"> подраздела «Коммунальное хозяйство» поступило всего </w:t>
      </w:r>
      <w:r w:rsidRPr="0092232B">
        <w:rPr>
          <w:rFonts w:ascii="Times New Roman" w:hAnsi="Times New Roman" w:cs="Times New Roman"/>
          <w:b/>
          <w:sz w:val="26"/>
          <w:szCs w:val="26"/>
        </w:rPr>
        <w:t xml:space="preserve">5 </w:t>
      </w:r>
      <w:r w:rsidRPr="0092232B">
        <w:rPr>
          <w:rFonts w:ascii="Times New Roman" w:hAnsi="Times New Roman" w:cs="Times New Roman"/>
          <w:sz w:val="26"/>
          <w:szCs w:val="26"/>
        </w:rPr>
        <w:t xml:space="preserve">обращения граждан, что составляет 9,09 % от общего количества обращений за данный год. </w:t>
      </w:r>
    </w:p>
    <w:p w:rsidR="00651416" w:rsidRPr="0092232B" w:rsidRDefault="00651416" w:rsidP="0065141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51416" w:rsidRPr="0092232B" w:rsidRDefault="00651416" w:rsidP="0065141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232B">
        <w:rPr>
          <w:rFonts w:ascii="Times New Roman" w:hAnsi="Times New Roman" w:cs="Times New Roman"/>
          <w:b/>
          <w:sz w:val="26"/>
          <w:szCs w:val="26"/>
        </w:rPr>
        <w:t>Архивная деятельность</w:t>
      </w:r>
    </w:p>
    <w:p w:rsidR="00651416" w:rsidRPr="0092232B" w:rsidRDefault="00651416" w:rsidP="0065141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В реестр Постановлений занесено и зарегистрировано </w:t>
      </w:r>
      <w:r w:rsidRPr="0092232B">
        <w:rPr>
          <w:rFonts w:ascii="Times New Roman" w:hAnsi="Times New Roman" w:cs="Times New Roman"/>
          <w:b/>
          <w:sz w:val="26"/>
          <w:szCs w:val="26"/>
        </w:rPr>
        <w:t>- 535</w:t>
      </w:r>
      <w:r w:rsidRPr="0092232B">
        <w:rPr>
          <w:rFonts w:ascii="Times New Roman" w:hAnsi="Times New Roman" w:cs="Times New Roman"/>
          <w:sz w:val="26"/>
          <w:szCs w:val="26"/>
        </w:rPr>
        <w:t xml:space="preserve"> документа (2022 – 374).</w:t>
      </w:r>
    </w:p>
    <w:p w:rsidR="00651416" w:rsidRPr="0092232B" w:rsidRDefault="00651416" w:rsidP="0065141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Предоставлены архивные документы и даны ответы на – </w:t>
      </w:r>
      <w:r w:rsidRPr="0092232B">
        <w:rPr>
          <w:rFonts w:ascii="Times New Roman" w:hAnsi="Times New Roman" w:cs="Times New Roman"/>
          <w:b/>
          <w:sz w:val="26"/>
          <w:szCs w:val="26"/>
        </w:rPr>
        <w:t>257</w:t>
      </w:r>
      <w:r w:rsidRPr="0092232B">
        <w:rPr>
          <w:rFonts w:ascii="Times New Roman" w:hAnsi="Times New Roman" w:cs="Times New Roman"/>
          <w:sz w:val="26"/>
          <w:szCs w:val="26"/>
        </w:rPr>
        <w:t xml:space="preserve"> (2022 - 162 запроса 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из  различных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 xml:space="preserve"> организаций.</w:t>
      </w:r>
    </w:p>
    <w:p w:rsidR="00651416" w:rsidRPr="0092232B" w:rsidRDefault="00651416" w:rsidP="00651416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232B">
        <w:rPr>
          <w:rFonts w:ascii="Times New Roman" w:eastAsia="Calibri" w:hAnsi="Times New Roman" w:cs="Times New Roman"/>
          <w:b/>
          <w:sz w:val="26"/>
          <w:szCs w:val="26"/>
        </w:rPr>
        <w:t>На личном приеме Главы</w:t>
      </w:r>
      <w:r w:rsidRPr="0092232B">
        <w:rPr>
          <w:rFonts w:ascii="Times New Roman" w:eastAsia="Calibri" w:hAnsi="Times New Roman" w:cs="Times New Roman"/>
          <w:sz w:val="26"/>
          <w:szCs w:val="26"/>
        </w:rPr>
        <w:t xml:space="preserve"> Дружинского сельского поселения по предварительной записи принято </w:t>
      </w:r>
      <w:r w:rsidRPr="0092232B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92232B">
        <w:rPr>
          <w:rFonts w:ascii="Times New Roman" w:eastAsia="Calibri" w:hAnsi="Times New Roman" w:cs="Times New Roman"/>
          <w:sz w:val="26"/>
          <w:szCs w:val="26"/>
        </w:rPr>
        <w:t xml:space="preserve"> человек. </w:t>
      </w:r>
    </w:p>
    <w:p w:rsidR="00651416" w:rsidRPr="0092232B" w:rsidRDefault="00651416" w:rsidP="00651416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232B">
        <w:rPr>
          <w:rFonts w:ascii="Times New Roman" w:eastAsia="Calibri" w:hAnsi="Times New Roman" w:cs="Times New Roman"/>
          <w:sz w:val="26"/>
          <w:szCs w:val="26"/>
        </w:rPr>
        <w:t>Проведены  встречи с населением по обсуждению  различных вопросов:</w:t>
      </w:r>
    </w:p>
    <w:p w:rsidR="00651416" w:rsidRPr="0092232B" w:rsidRDefault="00651416" w:rsidP="00651416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232B">
        <w:rPr>
          <w:rFonts w:ascii="Times New Roman" w:eastAsia="Calibri" w:hAnsi="Times New Roman" w:cs="Times New Roman"/>
          <w:sz w:val="26"/>
          <w:szCs w:val="26"/>
        </w:rPr>
        <w:t>- с представителями общественных организаций на территории поселения (Совет ветеранов, волонтеры).</w:t>
      </w:r>
    </w:p>
    <w:p w:rsidR="00651416" w:rsidRPr="0092232B" w:rsidRDefault="00651416" w:rsidP="00651416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232B">
        <w:rPr>
          <w:rFonts w:ascii="Times New Roman" w:eastAsia="Calibri" w:hAnsi="Times New Roman" w:cs="Times New Roman"/>
          <w:sz w:val="26"/>
          <w:szCs w:val="26"/>
        </w:rPr>
        <w:lastRenderedPageBreak/>
        <w:t>- с представителями бюджетных учреждений (школы, детские сады, ДК, библиотеки).</w:t>
      </w:r>
    </w:p>
    <w:p w:rsidR="00651416" w:rsidRPr="0092232B" w:rsidRDefault="00651416" w:rsidP="0065141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В 2023 году были организованы и проведены с участием Главы поселения социально-значимые мероприятия, в том числе адресные поздравления со значимыми событиями. </w:t>
      </w:r>
    </w:p>
    <w:p w:rsidR="00651416" w:rsidRPr="0092232B" w:rsidRDefault="00651416" w:rsidP="0065141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В 2023 года Администрация Дружинского поседения, </w:t>
      </w:r>
      <w:r w:rsidRPr="009223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и все муниципалитеты и органы государственной власти Омской области в полном объеме принимали участие в поддержку военнослужащих в зоне СВО. Оказывалась адресная помощь семьям. Были организованы сборы гуманитарной помощи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51416" w:rsidRPr="0092232B" w:rsidRDefault="00651416" w:rsidP="0065141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23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2023 год организовано 3 сбора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гум.помощи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223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(апрель, июль, октябрь). В сборе участвуют все бюджетные и общественные организации, предприниматели, жители. По всем собранным посылкам составлена опись, все вещи упакованы и доставлены в Администрацию Омского района для последующей передачи в зону СВО. Также по заявкам участников СВО периодически объявляется благотворительный сбор средств. В декабре в Дружино состоялся большой благотворительный концерт «</w:t>
      </w:r>
      <w:proofErr w:type="spellStart"/>
      <w:r w:rsidRPr="009223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СВОих</w:t>
      </w:r>
      <w:proofErr w:type="spellEnd"/>
      <w:r w:rsidRPr="009223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 бросаем», собранные средства от жителей поселения были направлены для нужд военнослужащих. </w:t>
      </w:r>
    </w:p>
    <w:p w:rsidR="00651416" w:rsidRPr="0092232B" w:rsidRDefault="00651416" w:rsidP="0065141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23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2023 году проведена работа по инициативному бюджетированию: опрос граждан, проект, смета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информационное сопровождение.</w:t>
      </w:r>
      <w:r w:rsidRPr="009223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Организовано голосование за проект. К сожалению, заявленный проект «Обустройство футбольного поля» не прошёл конкурсный отбор в региональном правительстве, однако это опыт, который необходимо применять и пробовать на практике. Как показывает опыт других поселений данная мера по привлечению бюджетных средств из региона для решения вопросов по инициативе местных жителей весьма эффективна. </w:t>
      </w:r>
    </w:p>
    <w:p w:rsidR="00651416" w:rsidRPr="0092232B" w:rsidRDefault="00651416" w:rsidP="0065141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2232B">
        <w:rPr>
          <w:rFonts w:ascii="Times New Roman" w:hAnsi="Times New Roman" w:cs="Times New Roman"/>
          <w:b/>
          <w:color w:val="000000"/>
          <w:sz w:val="26"/>
          <w:szCs w:val="26"/>
        </w:rPr>
        <w:t>ГО, ЧС и пожарная безопасность</w:t>
      </w:r>
    </w:p>
    <w:p w:rsidR="00651416" w:rsidRDefault="00651416" w:rsidP="00651416">
      <w:pPr>
        <w:pStyle w:val="a6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232B">
        <w:rPr>
          <w:rFonts w:ascii="Times New Roman" w:hAnsi="Times New Roman" w:cs="Times New Roman"/>
          <w:bCs/>
          <w:sz w:val="26"/>
          <w:szCs w:val="26"/>
        </w:rPr>
        <w:t xml:space="preserve">Администрацией проведён комплекс мер по обеспечению первичных мер пожарной безопасности в границах населенных пунктов поселения. </w:t>
      </w:r>
    </w:p>
    <w:p w:rsidR="00651416" w:rsidRPr="0092232B" w:rsidRDefault="00651416" w:rsidP="00651416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B7378">
        <w:rPr>
          <w:rFonts w:ascii="Times New Roman" w:hAnsi="Times New Roman" w:cs="Times New Roman"/>
          <w:sz w:val="26"/>
          <w:szCs w:val="26"/>
        </w:rPr>
        <w:t>В целях недопущения переноса ландшафтных пожаров на территории населенных пунктов, расположенных в границах территории Дружинского сельского поселения была проведена опашка данных территорий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51416" w:rsidRPr="0092232B" w:rsidRDefault="00651416" w:rsidP="006514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Проводилась профилактическая работа с гражданами по действиям в случае возникновения пожароопасной ситуации, а также правилам обращения с открытым огнем на участках частных домовладений и лесных зонах посредством размещения памяток в социальных сетях, на официальном сайте Администрации и вручением нарочно.</w:t>
      </w:r>
    </w:p>
    <w:p w:rsidR="00651416" w:rsidRPr="0092232B" w:rsidRDefault="00651416" w:rsidP="0065141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Участие в предупреждении и, при необходимости, ликвидации последствий чрезвычайных ситуаций осуществляется при взаимодействии с профильными структурными подразделениями Омского муниципального района Омской области, в том числе, на постоянной основе с ЕДДС Омского района, с привлечением сил и средств Администрации. Проводятся мероприятия по информированию граждан посредством распространения памяток и листовок. </w:t>
      </w:r>
    </w:p>
    <w:p w:rsidR="00651416" w:rsidRPr="0092232B" w:rsidRDefault="00651416" w:rsidP="0065141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Для обеспечения безопасности граждан на водных объектах проводится профилактическая работа с гражданами посредством социальных сетей, официального сайта Администрации и распространением памяток.  </w:t>
      </w:r>
    </w:p>
    <w:p w:rsidR="00651416" w:rsidRPr="0092232B" w:rsidRDefault="00651416" w:rsidP="0065141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1416" w:rsidRPr="0092232B" w:rsidRDefault="00651416" w:rsidP="0065141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b/>
          <w:sz w:val="26"/>
          <w:szCs w:val="26"/>
        </w:rPr>
        <w:lastRenderedPageBreak/>
        <w:t>Первичный воинский учёт</w:t>
      </w:r>
      <w:r w:rsidRPr="0092232B">
        <w:rPr>
          <w:rFonts w:ascii="Times New Roman" w:hAnsi="Times New Roman" w:cs="Times New Roman"/>
          <w:sz w:val="26"/>
          <w:szCs w:val="26"/>
        </w:rPr>
        <w:t xml:space="preserve"> граждан осуществляется в рамках соглашения по передачи отдельных государственных полномочий за счёт субвенций. Полномочия по осуществлению первичного воинского учета осуществляет военно-учётный стол. </w:t>
      </w:r>
      <w:r w:rsidRPr="0092232B">
        <w:rPr>
          <w:rFonts w:ascii="Times New Roman" w:eastAsia="Calibri" w:hAnsi="Times New Roman" w:cs="Times New Roman"/>
          <w:sz w:val="26"/>
          <w:szCs w:val="26"/>
        </w:rPr>
        <w:t>На воинском учете в Администрации Дружинского сельского поселения на 01.01.2024 г. состоят:</w:t>
      </w:r>
    </w:p>
    <w:p w:rsidR="00651416" w:rsidRPr="0092232B" w:rsidRDefault="00651416" w:rsidP="00651416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232B">
        <w:rPr>
          <w:rFonts w:ascii="Times New Roman" w:eastAsia="Calibri" w:hAnsi="Times New Roman" w:cs="Times New Roman"/>
          <w:sz w:val="26"/>
          <w:szCs w:val="26"/>
        </w:rPr>
        <w:t>Всего – 2173 граждан, из них:</w:t>
      </w:r>
    </w:p>
    <w:p w:rsidR="00651416" w:rsidRPr="0092232B" w:rsidRDefault="00651416" w:rsidP="00651416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232B">
        <w:rPr>
          <w:rFonts w:ascii="Times New Roman" w:eastAsia="Calibri" w:hAnsi="Times New Roman" w:cs="Times New Roman"/>
          <w:sz w:val="26"/>
          <w:szCs w:val="26"/>
        </w:rPr>
        <w:t>-  граждан, подлежащих призыву – 253</w:t>
      </w:r>
      <w:r w:rsidRPr="0092232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92232B">
        <w:rPr>
          <w:rFonts w:ascii="Times New Roman" w:eastAsia="Calibri" w:hAnsi="Times New Roman" w:cs="Times New Roman"/>
          <w:sz w:val="26"/>
          <w:szCs w:val="26"/>
        </w:rPr>
        <w:t>человек (уменьшилось на 16 чел);</w:t>
      </w:r>
    </w:p>
    <w:p w:rsidR="00651416" w:rsidRPr="0092232B" w:rsidRDefault="00651416" w:rsidP="0065141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eastAsia="Calibri" w:hAnsi="Times New Roman" w:cs="Times New Roman"/>
          <w:sz w:val="26"/>
          <w:szCs w:val="26"/>
        </w:rPr>
        <w:t xml:space="preserve">-  граждан, пребывающих в запасе – </w:t>
      </w:r>
      <w:r w:rsidRPr="0092232B">
        <w:rPr>
          <w:rFonts w:ascii="Times New Roman" w:hAnsi="Times New Roman" w:cs="Times New Roman"/>
          <w:sz w:val="26"/>
          <w:szCs w:val="26"/>
        </w:rPr>
        <w:t>1840</w:t>
      </w:r>
      <w:r w:rsidRPr="009223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2232B">
        <w:rPr>
          <w:rFonts w:ascii="Times New Roman" w:hAnsi="Times New Roman" w:cs="Times New Roman"/>
          <w:sz w:val="26"/>
          <w:szCs w:val="26"/>
        </w:rPr>
        <w:t>человек (увеличилось на 16 чел.),</w:t>
      </w:r>
    </w:p>
    <w:p w:rsidR="00651416" w:rsidRPr="0092232B" w:rsidRDefault="00651416" w:rsidP="0065141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 офицеров запаса – 98 человека (уменьшилось на 5 чел).</w:t>
      </w:r>
    </w:p>
    <w:p w:rsidR="00651416" w:rsidRPr="0092232B" w:rsidRDefault="00651416" w:rsidP="0065141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В течение года на воинский учёт было поставлено 104 гражданина, снято – 106 (уменьшилось на 62).</w:t>
      </w:r>
    </w:p>
    <w:p w:rsidR="00651416" w:rsidRPr="0092232B" w:rsidRDefault="00651416" w:rsidP="0065141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В 2023 году на первоначальный воинский учёт поставлены 63 юношей 2006 г.р. (увеличилось на 6).</w:t>
      </w:r>
    </w:p>
    <w:p w:rsidR="00651416" w:rsidRPr="0092232B" w:rsidRDefault="00651416" w:rsidP="0065141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ряды  Российской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 xml:space="preserve"> Армии в 2023 г. призвано 43 юноши (увеличилось на 29 чел.); 1 – поступил на военную службу по контракту, 1 призывник признан негодным  к военной службе, 15 призывников признаны ограничено годными к военной службе.</w:t>
      </w:r>
    </w:p>
    <w:p w:rsidR="00651416" w:rsidRPr="0092232B" w:rsidRDefault="00651416" w:rsidP="0065141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28 граждан подписали контракт с Министерством обороны о службе на СВО.</w:t>
      </w:r>
    </w:p>
    <w:p w:rsidR="00651416" w:rsidRPr="0092232B" w:rsidRDefault="00651416" w:rsidP="0065141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С осени 2022 годы мобилизовано – 50 человек.</w:t>
      </w:r>
    </w:p>
    <w:p w:rsidR="00651416" w:rsidRPr="0092232B" w:rsidRDefault="00651416" w:rsidP="0065141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51416" w:rsidRPr="0092232B" w:rsidRDefault="00651416" w:rsidP="0065141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32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МКУ «Возрождение». </w:t>
      </w:r>
      <w:r w:rsidRPr="0092232B">
        <w:rPr>
          <w:rFonts w:ascii="Times New Roman" w:hAnsi="Times New Roman" w:cs="Times New Roman"/>
          <w:sz w:val="26"/>
          <w:szCs w:val="26"/>
        </w:rPr>
        <w:t xml:space="preserve">Для обеспечения деятельности Администрации создано МКУ «Возрождение». </w:t>
      </w:r>
      <w:r w:rsidRPr="009223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«Возрождение», является некоммерческой организацией. В штате организации </w:t>
      </w:r>
      <w:r w:rsidRPr="007F3633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9223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сотрудников. </w:t>
      </w:r>
    </w:p>
    <w:p w:rsidR="00651416" w:rsidRPr="0092232B" w:rsidRDefault="00651416" w:rsidP="0065141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3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эффективного использования муниципальных информационных ресурсов в учреждении проводится сбор статистических данных и показателей, характеризующих социально-экономическую ситуацию поселения. </w:t>
      </w:r>
    </w:p>
    <w:p w:rsidR="00651416" w:rsidRPr="0092232B" w:rsidRDefault="00651416" w:rsidP="006514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За отчётный период были предоставлены ежемесячные, квартальные и годовые отчёты: </w:t>
      </w:r>
    </w:p>
    <w:p w:rsidR="00651416" w:rsidRPr="0092232B" w:rsidRDefault="00651416" w:rsidP="006514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в Территориальный орган государственной статистики по Омской области; </w:t>
      </w:r>
    </w:p>
    <w:p w:rsidR="00651416" w:rsidRPr="0092232B" w:rsidRDefault="00651416" w:rsidP="00651416">
      <w:pPr>
        <w:tabs>
          <w:tab w:val="left" w:pos="851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-в Организационно-кадровое управление Администрации Омского муниципального района Омской области.</w:t>
      </w:r>
    </w:p>
    <w:p w:rsidR="00651416" w:rsidRPr="0092232B" w:rsidRDefault="00651416" w:rsidP="006514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в Пенсионный фонд РФ по форме СЗВ-ТД. (приём, увольнение, перемещение).</w:t>
      </w:r>
    </w:p>
    <w:p w:rsidR="00651416" w:rsidRPr="0092232B" w:rsidRDefault="00651416" w:rsidP="006514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Также ведётся ежемесячный учёт прибывших и выбывших граждан. Вся информация вносится в базы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похозяйственного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учёта, в домовые и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похозяйственные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книги. Ведётся открытие лицевых счётов.</w:t>
      </w:r>
    </w:p>
    <w:p w:rsidR="00651416" w:rsidRPr="0092232B" w:rsidRDefault="00651416" w:rsidP="0065141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2232B">
        <w:rPr>
          <w:rFonts w:ascii="Times New Roman" w:eastAsia="Calibri" w:hAnsi="Times New Roman" w:cs="Times New Roman"/>
          <w:sz w:val="26"/>
          <w:szCs w:val="26"/>
        </w:rPr>
        <w:t>За отчётный период проведена работа по:</w:t>
      </w:r>
    </w:p>
    <w:p w:rsidR="00651416" w:rsidRPr="0092232B" w:rsidRDefault="00651416" w:rsidP="0065141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обмену паспортов, (выдача впервые, по достижению 20, 45 летнего возраста, смена фамилии, непригодность к использованию, по утрате) – </w:t>
      </w:r>
      <w:r w:rsidRPr="0092232B">
        <w:rPr>
          <w:rFonts w:ascii="Times New Roman" w:hAnsi="Times New Roman" w:cs="Times New Roman"/>
          <w:b/>
          <w:sz w:val="26"/>
          <w:szCs w:val="26"/>
        </w:rPr>
        <w:t>217</w:t>
      </w:r>
      <w:r w:rsidRPr="0092232B">
        <w:rPr>
          <w:rFonts w:ascii="Times New Roman" w:hAnsi="Times New Roman" w:cs="Times New Roman"/>
          <w:sz w:val="26"/>
          <w:szCs w:val="26"/>
        </w:rPr>
        <w:t xml:space="preserve"> (2022 – 198)</w:t>
      </w:r>
      <w:r w:rsidRPr="0092232B">
        <w:rPr>
          <w:rFonts w:ascii="Times New Roman" w:hAnsi="Times New Roman" w:cs="Times New Roman"/>
          <w:b/>
          <w:sz w:val="26"/>
          <w:szCs w:val="26"/>
        </w:rPr>
        <w:t>.</w:t>
      </w:r>
      <w:r w:rsidRPr="009223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1416" w:rsidRPr="0092232B" w:rsidRDefault="00651416" w:rsidP="006514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выдаче справок для получения паспорта – </w:t>
      </w:r>
      <w:r w:rsidRPr="0092232B">
        <w:rPr>
          <w:rFonts w:ascii="Times New Roman" w:hAnsi="Times New Roman" w:cs="Times New Roman"/>
          <w:b/>
          <w:sz w:val="26"/>
          <w:szCs w:val="26"/>
        </w:rPr>
        <w:t>97</w:t>
      </w:r>
      <w:r w:rsidRPr="0092232B">
        <w:rPr>
          <w:rFonts w:ascii="Times New Roman" w:hAnsi="Times New Roman" w:cs="Times New Roman"/>
          <w:sz w:val="26"/>
          <w:szCs w:val="26"/>
        </w:rPr>
        <w:t xml:space="preserve"> (2022 – 78).</w:t>
      </w:r>
    </w:p>
    <w:p w:rsidR="00651416" w:rsidRPr="0092232B" w:rsidRDefault="00651416" w:rsidP="006514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оформлению регистрации граждан по месту жительства (в том числе регистрация новорожденных – </w:t>
      </w:r>
      <w:r w:rsidRPr="0092232B">
        <w:rPr>
          <w:rFonts w:ascii="Times New Roman" w:hAnsi="Times New Roman" w:cs="Times New Roman"/>
          <w:b/>
          <w:sz w:val="26"/>
          <w:szCs w:val="26"/>
        </w:rPr>
        <w:t>65</w:t>
      </w:r>
      <w:r w:rsidRPr="0092232B">
        <w:rPr>
          <w:rFonts w:ascii="Times New Roman" w:hAnsi="Times New Roman" w:cs="Times New Roman"/>
          <w:sz w:val="26"/>
          <w:szCs w:val="26"/>
        </w:rPr>
        <w:t xml:space="preserve"> (2022-86 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чел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 xml:space="preserve">), переадресовка граждан - </w:t>
      </w:r>
      <w:r w:rsidRPr="0092232B">
        <w:rPr>
          <w:rFonts w:ascii="Times New Roman" w:hAnsi="Times New Roman" w:cs="Times New Roman"/>
          <w:b/>
          <w:sz w:val="26"/>
          <w:szCs w:val="26"/>
        </w:rPr>
        <w:t>170</w:t>
      </w:r>
      <w:r w:rsidRPr="0092232B">
        <w:rPr>
          <w:rFonts w:ascii="Times New Roman" w:hAnsi="Times New Roman" w:cs="Times New Roman"/>
          <w:sz w:val="26"/>
          <w:szCs w:val="26"/>
        </w:rPr>
        <w:t xml:space="preserve"> (2022-140 чел.) – </w:t>
      </w:r>
      <w:r w:rsidRPr="0092232B">
        <w:rPr>
          <w:rFonts w:ascii="Times New Roman" w:hAnsi="Times New Roman" w:cs="Times New Roman"/>
          <w:b/>
          <w:sz w:val="26"/>
          <w:szCs w:val="26"/>
        </w:rPr>
        <w:t>728</w:t>
      </w:r>
      <w:r w:rsidRPr="0092232B">
        <w:rPr>
          <w:rFonts w:ascii="Times New Roman" w:hAnsi="Times New Roman" w:cs="Times New Roman"/>
          <w:sz w:val="26"/>
          <w:szCs w:val="26"/>
        </w:rPr>
        <w:t xml:space="preserve"> (2022 – 798)</w:t>
      </w:r>
      <w:r w:rsidRPr="0092232B">
        <w:rPr>
          <w:rFonts w:ascii="Times New Roman" w:hAnsi="Times New Roman" w:cs="Times New Roman"/>
          <w:b/>
          <w:sz w:val="26"/>
          <w:szCs w:val="26"/>
        </w:rPr>
        <w:t>.</w:t>
      </w:r>
      <w:r w:rsidRPr="009223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1416" w:rsidRPr="0092232B" w:rsidRDefault="00651416" w:rsidP="006514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- оформлению снятия с регистрационного учета – </w:t>
      </w:r>
      <w:r w:rsidRPr="0092232B">
        <w:rPr>
          <w:rFonts w:ascii="Times New Roman" w:hAnsi="Times New Roman" w:cs="Times New Roman"/>
          <w:b/>
          <w:sz w:val="26"/>
          <w:szCs w:val="26"/>
        </w:rPr>
        <w:t>322</w:t>
      </w:r>
      <w:r w:rsidRPr="0092232B">
        <w:rPr>
          <w:rFonts w:ascii="Times New Roman" w:hAnsi="Times New Roman" w:cs="Times New Roman"/>
          <w:sz w:val="26"/>
          <w:szCs w:val="26"/>
        </w:rPr>
        <w:t xml:space="preserve"> (2022 </w:t>
      </w:r>
      <w:r w:rsidRPr="0092232B">
        <w:rPr>
          <w:rFonts w:ascii="Times New Roman" w:hAnsi="Times New Roman" w:cs="Times New Roman"/>
          <w:b/>
          <w:sz w:val="26"/>
          <w:szCs w:val="26"/>
        </w:rPr>
        <w:t xml:space="preserve">- 395 </w:t>
      </w:r>
      <w:r w:rsidRPr="0092232B">
        <w:rPr>
          <w:rFonts w:ascii="Times New Roman" w:hAnsi="Times New Roman" w:cs="Times New Roman"/>
          <w:sz w:val="26"/>
          <w:szCs w:val="26"/>
        </w:rPr>
        <w:t>(в том числе снятие умерших граждан -</w:t>
      </w:r>
      <w:r w:rsidRPr="0092232B">
        <w:rPr>
          <w:rFonts w:ascii="Times New Roman" w:hAnsi="Times New Roman" w:cs="Times New Roman"/>
          <w:b/>
          <w:sz w:val="26"/>
          <w:szCs w:val="26"/>
        </w:rPr>
        <w:t>89</w:t>
      </w:r>
      <w:r w:rsidRPr="0092232B">
        <w:rPr>
          <w:rFonts w:ascii="Times New Roman" w:hAnsi="Times New Roman" w:cs="Times New Roman"/>
          <w:sz w:val="26"/>
          <w:szCs w:val="26"/>
        </w:rPr>
        <w:t xml:space="preserve"> (2022 - 112 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чел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>).</w:t>
      </w:r>
    </w:p>
    <w:p w:rsidR="00651416" w:rsidRPr="0092232B" w:rsidRDefault="00651416" w:rsidP="006514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оформлению регистрации по месту пребывания – 93 (2022 – </w:t>
      </w:r>
      <w:r w:rsidRPr="0092232B">
        <w:rPr>
          <w:rFonts w:ascii="Times New Roman" w:hAnsi="Times New Roman" w:cs="Times New Roman"/>
          <w:b/>
          <w:sz w:val="26"/>
          <w:szCs w:val="26"/>
        </w:rPr>
        <w:t>107).</w:t>
      </w:r>
    </w:p>
    <w:p w:rsidR="00651416" w:rsidRPr="0092232B" w:rsidRDefault="00651416" w:rsidP="006514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lastRenderedPageBreak/>
        <w:t xml:space="preserve">- оформлению дубликатов свидетельств по месту жительства и по месту пребывания – </w:t>
      </w:r>
      <w:r w:rsidRPr="0092232B">
        <w:rPr>
          <w:rFonts w:ascii="Times New Roman" w:hAnsi="Times New Roman" w:cs="Times New Roman"/>
          <w:b/>
          <w:sz w:val="26"/>
          <w:szCs w:val="26"/>
        </w:rPr>
        <w:t>37</w:t>
      </w:r>
      <w:r w:rsidRPr="0092232B">
        <w:rPr>
          <w:rFonts w:ascii="Times New Roman" w:hAnsi="Times New Roman" w:cs="Times New Roman"/>
          <w:sz w:val="26"/>
          <w:szCs w:val="26"/>
        </w:rPr>
        <w:t xml:space="preserve"> (2022 – 45).</w:t>
      </w:r>
    </w:p>
    <w:p w:rsidR="00651416" w:rsidRPr="0092232B" w:rsidRDefault="00651416" w:rsidP="0065141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232B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задач, определённых Уставом учреждения, были проведены мероприятия по содержанию и управлению эксплуатацией нежилого фонда, организация ремонтно-строительных работ и автотехнического обслуживания деятельности Администрации.</w:t>
      </w:r>
    </w:p>
    <w:p w:rsidR="00651416" w:rsidRPr="0092232B" w:rsidRDefault="00651416" w:rsidP="00651416">
      <w:pPr>
        <w:pStyle w:val="ab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651416" w:rsidRPr="0092232B" w:rsidRDefault="00651416" w:rsidP="00651416">
      <w:pPr>
        <w:pStyle w:val="ab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92232B">
        <w:rPr>
          <w:rFonts w:ascii="Times New Roman" w:hAnsi="Times New Roman"/>
          <w:b/>
          <w:sz w:val="26"/>
          <w:szCs w:val="26"/>
        </w:rPr>
        <w:t xml:space="preserve">МКП ДСП «Дружинское». </w:t>
      </w:r>
      <w:r w:rsidRPr="0092232B">
        <w:rPr>
          <w:rFonts w:ascii="Times New Roman" w:hAnsi="Times New Roman"/>
          <w:sz w:val="26"/>
          <w:szCs w:val="26"/>
        </w:rPr>
        <w:t xml:space="preserve">В целях организация ритуальных услуг и содержания мест захоронения Решением Совета Дружинского сельского поселения от «09» апреля 2008 года № 26 создано Муниципальное казенное предприятие Дружинского сельского поселения Омского муниципального района Омской области «Дружинское» (именуемое далее - МКП ДСП «Дружинское»). </w:t>
      </w:r>
    </w:p>
    <w:p w:rsidR="00651416" w:rsidRPr="0092232B" w:rsidRDefault="00651416" w:rsidP="00651416">
      <w:pPr>
        <w:tabs>
          <w:tab w:val="left" w:pos="2385"/>
        </w:tabs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МКП ДСП «Дружинское», действует на основании Устава юридического лица ОГРН 1085543064012, является специализированной службой по вопросам похоронного дела в целях выполнения обязанностей по погребению умерших и оказанию услуг по погребению в соответствии с Федеральным законом от 12.01.1996г.№8-Ф3 «О погребении и похоронном деле» и иными правовыми актами по вопросам похоронного дела, а так же организует и осуществляет хозяйственную деятельность на территории Дружинского сельского поселения, выполняет работы, оказывает услуги для жителей Дружинского поселения.</w:t>
      </w:r>
    </w:p>
    <w:p w:rsidR="00651416" w:rsidRPr="0092232B" w:rsidRDefault="00651416" w:rsidP="00651416">
      <w:pPr>
        <w:tabs>
          <w:tab w:val="left" w:pos="2385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В 2023 году предприятием были оказаны следующие услуги:</w:t>
      </w:r>
    </w:p>
    <w:p w:rsidR="00651416" w:rsidRPr="0092232B" w:rsidRDefault="00651416" w:rsidP="00651416">
      <w:pPr>
        <w:tabs>
          <w:tab w:val="left" w:pos="2385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1. предоставление гарантированного перечня услуг по погребению в соответствии с законодательством Российской Федерации;</w:t>
      </w:r>
    </w:p>
    <w:p w:rsidR="00651416" w:rsidRPr="0092232B" w:rsidRDefault="00651416" w:rsidP="00651416">
      <w:pPr>
        <w:tabs>
          <w:tab w:val="left" w:pos="2385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2. оказание услуг связанных с осуществлением погребения, содержанием мест захоронений;</w:t>
      </w:r>
    </w:p>
    <w:p w:rsidR="00651416" w:rsidRPr="0092232B" w:rsidRDefault="00651416" w:rsidP="00651416">
      <w:pPr>
        <w:tabs>
          <w:tab w:val="left" w:pos="2385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3. организация и осуществление хозяйственной деятельности по содержанию в соответствующем санитарном и экологическом состоянии кладбищ;</w:t>
      </w:r>
    </w:p>
    <w:p w:rsidR="00651416" w:rsidRPr="0092232B" w:rsidRDefault="00651416" w:rsidP="00651416">
      <w:pPr>
        <w:tabs>
          <w:tab w:val="left" w:pos="2385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4. благоустройство и озеленение территории поселения;</w:t>
      </w:r>
    </w:p>
    <w:p w:rsidR="00651416" w:rsidRPr="0092232B" w:rsidRDefault="00651416" w:rsidP="00651416">
      <w:pPr>
        <w:pStyle w:val="ab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92232B">
        <w:rPr>
          <w:rFonts w:ascii="Times New Roman" w:hAnsi="Times New Roman"/>
          <w:sz w:val="26"/>
          <w:szCs w:val="26"/>
        </w:rPr>
        <w:t xml:space="preserve">Основным доходом  МКП ДСП «Дружинское» являются поступления от населения за предоставляемые предприятием услуги по подготовке места для проведения  захоронений. </w:t>
      </w:r>
    </w:p>
    <w:p w:rsidR="00651416" w:rsidRPr="0092232B" w:rsidRDefault="00651416" w:rsidP="00651416">
      <w:pPr>
        <w:pStyle w:val="ab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92232B">
        <w:rPr>
          <w:rFonts w:ascii="Times New Roman" w:hAnsi="Times New Roman"/>
          <w:sz w:val="26"/>
          <w:szCs w:val="26"/>
        </w:rPr>
        <w:t>Сумма дохода за оказанные услуги по предприятию за 2023 год составила 3 990, 5 тыс. рублей. (2022 год - 4 140, 0 тыс. рублей).</w:t>
      </w:r>
    </w:p>
    <w:p w:rsidR="00651416" w:rsidRPr="0092232B" w:rsidRDefault="00651416" w:rsidP="00651416">
      <w:pPr>
        <w:tabs>
          <w:tab w:val="left" w:pos="2385"/>
        </w:tabs>
        <w:spacing w:after="0"/>
        <w:ind w:firstLine="851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92232B">
        <w:rPr>
          <w:rFonts w:ascii="Times New Roman" w:eastAsia="Times New Roman" w:hAnsi="Times New Roman" w:cs="Times New Roman"/>
          <w:sz w:val="26"/>
          <w:szCs w:val="26"/>
        </w:rPr>
        <w:t>Фактические расходы (полученные) предприятия за 2023 год составили 4 681, 7 тыс. руб. Кассовые расходы (оплаченные) за 2023 год составили 4 276, 0 тыс. рублей.</w:t>
      </w:r>
    </w:p>
    <w:p w:rsidR="00651416" w:rsidRPr="0092232B" w:rsidRDefault="00651416" w:rsidP="00651416">
      <w:pPr>
        <w:tabs>
          <w:tab w:val="left" w:pos="2385"/>
        </w:tabs>
        <w:spacing w:after="0"/>
        <w:ind w:firstLine="851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92232B">
        <w:rPr>
          <w:rFonts w:ascii="Times New Roman" w:eastAsia="Times New Roman" w:hAnsi="Times New Roman" w:cs="Times New Roman"/>
          <w:sz w:val="26"/>
          <w:szCs w:val="26"/>
        </w:rPr>
        <w:t xml:space="preserve">Кредиторская задолженность МКП ДСП «Дружинское» на </w:t>
      </w:r>
      <w:r w:rsidRPr="0092232B">
        <w:rPr>
          <w:rFonts w:ascii="Times New Roman" w:eastAsia="Times New Roman" w:hAnsi="Times New Roman" w:cs="Times New Roman"/>
          <w:sz w:val="26"/>
          <w:szCs w:val="26"/>
          <w:u w:val="single"/>
        </w:rPr>
        <w:t>01.01.2024</w:t>
      </w:r>
      <w:r w:rsidRPr="0092232B">
        <w:rPr>
          <w:rFonts w:ascii="Times New Roman" w:eastAsia="Times New Roman" w:hAnsi="Times New Roman" w:cs="Times New Roman"/>
          <w:sz w:val="26"/>
          <w:szCs w:val="26"/>
        </w:rPr>
        <w:t xml:space="preserve"> года составила: 691, 2 тыс. </w:t>
      </w:r>
      <w:proofErr w:type="spellStart"/>
      <w:r w:rsidRPr="0092232B">
        <w:rPr>
          <w:rFonts w:ascii="Times New Roman" w:eastAsia="Times New Roman" w:hAnsi="Times New Roman" w:cs="Times New Roman"/>
          <w:sz w:val="26"/>
          <w:szCs w:val="26"/>
        </w:rPr>
        <w:t>руб</w:t>
      </w:r>
      <w:proofErr w:type="spellEnd"/>
      <w:r w:rsidRPr="0092232B">
        <w:rPr>
          <w:rFonts w:ascii="Times New Roman" w:eastAsia="Times New Roman" w:hAnsi="Times New Roman" w:cs="Times New Roman"/>
          <w:sz w:val="26"/>
          <w:szCs w:val="26"/>
        </w:rPr>
        <w:t xml:space="preserve"> (ООО «Магнит» (</w:t>
      </w:r>
      <w:proofErr w:type="gramStart"/>
      <w:r w:rsidRPr="0092232B">
        <w:rPr>
          <w:rFonts w:ascii="Times New Roman" w:eastAsia="Times New Roman" w:hAnsi="Times New Roman" w:cs="Times New Roman"/>
          <w:sz w:val="26"/>
          <w:szCs w:val="26"/>
        </w:rPr>
        <w:t>ТКО)  -</w:t>
      </w:r>
      <w:proofErr w:type="gramEnd"/>
      <w:r w:rsidRPr="0092232B">
        <w:rPr>
          <w:rFonts w:ascii="Times New Roman" w:eastAsia="Times New Roman" w:hAnsi="Times New Roman" w:cs="Times New Roman"/>
          <w:sz w:val="26"/>
          <w:szCs w:val="26"/>
        </w:rPr>
        <w:t xml:space="preserve"> 594, 9 + налоги – 96,3 </w:t>
      </w:r>
      <w:proofErr w:type="spellStart"/>
      <w:r w:rsidRPr="0092232B">
        <w:rPr>
          <w:rFonts w:ascii="Times New Roman" w:eastAsia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</w:p>
    <w:p w:rsidR="00651416" w:rsidRPr="0092232B" w:rsidRDefault="00651416" w:rsidP="006514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232B">
        <w:rPr>
          <w:rFonts w:ascii="Times New Roman" w:eastAsia="Times New Roman" w:hAnsi="Times New Roman" w:cs="Times New Roman"/>
          <w:sz w:val="26"/>
          <w:szCs w:val="26"/>
        </w:rPr>
        <w:t>Основные статьи расходов предприятия:</w:t>
      </w:r>
    </w:p>
    <w:p w:rsidR="00651416" w:rsidRPr="0092232B" w:rsidRDefault="00651416" w:rsidP="006514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232B">
        <w:rPr>
          <w:rFonts w:ascii="Times New Roman" w:eastAsia="Times New Roman" w:hAnsi="Times New Roman" w:cs="Times New Roman"/>
          <w:sz w:val="26"/>
          <w:szCs w:val="26"/>
        </w:rPr>
        <w:t>- заработная плата (штатных сотрудников, договоры ГПХ)</w:t>
      </w:r>
    </w:p>
    <w:p w:rsidR="00651416" w:rsidRPr="0092232B" w:rsidRDefault="00651416" w:rsidP="006514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232B">
        <w:rPr>
          <w:rFonts w:ascii="Times New Roman" w:eastAsia="Times New Roman" w:hAnsi="Times New Roman" w:cs="Times New Roman"/>
          <w:sz w:val="26"/>
          <w:szCs w:val="26"/>
        </w:rPr>
        <w:t>- налогообложение по заработной плате</w:t>
      </w:r>
    </w:p>
    <w:p w:rsidR="00651416" w:rsidRPr="0092232B" w:rsidRDefault="00651416" w:rsidP="006514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232B">
        <w:rPr>
          <w:rFonts w:ascii="Times New Roman" w:eastAsia="Times New Roman" w:hAnsi="Times New Roman" w:cs="Times New Roman"/>
          <w:sz w:val="26"/>
          <w:szCs w:val="26"/>
        </w:rPr>
        <w:t>- оснащение рабочих мест материальными запасами, оборудованием для осуществления деятельности предприятия (канц. товары, хоз. инвентарь, компьютерное оборудование);</w:t>
      </w:r>
    </w:p>
    <w:p w:rsidR="00651416" w:rsidRPr="0092232B" w:rsidRDefault="00651416" w:rsidP="006514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232B">
        <w:rPr>
          <w:rFonts w:ascii="Times New Roman" w:eastAsia="Times New Roman" w:hAnsi="Times New Roman" w:cs="Times New Roman"/>
          <w:sz w:val="26"/>
          <w:szCs w:val="26"/>
        </w:rPr>
        <w:t>- ремонт и содержание оборудования находящегося на балансе предприятия;</w:t>
      </w:r>
    </w:p>
    <w:p w:rsidR="00651416" w:rsidRPr="0092232B" w:rsidRDefault="00651416" w:rsidP="006514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232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благоустройство территории кладбищ </w:t>
      </w:r>
      <w:proofErr w:type="gramStart"/>
      <w:r w:rsidRPr="0092232B">
        <w:rPr>
          <w:rFonts w:ascii="Times New Roman" w:eastAsia="Times New Roman" w:hAnsi="Times New Roman" w:cs="Times New Roman"/>
          <w:sz w:val="26"/>
          <w:szCs w:val="26"/>
        </w:rPr>
        <w:t>( выкос</w:t>
      </w:r>
      <w:proofErr w:type="gramEnd"/>
      <w:r w:rsidRPr="0092232B">
        <w:rPr>
          <w:rFonts w:ascii="Times New Roman" w:eastAsia="Times New Roman" w:hAnsi="Times New Roman" w:cs="Times New Roman"/>
          <w:sz w:val="26"/>
          <w:szCs w:val="26"/>
        </w:rPr>
        <w:t xml:space="preserve"> травы, вывоз мусора, зачистка от снега, </w:t>
      </w:r>
      <w:proofErr w:type="spellStart"/>
      <w:r w:rsidRPr="0092232B">
        <w:rPr>
          <w:rFonts w:ascii="Times New Roman" w:eastAsia="Times New Roman" w:hAnsi="Times New Roman" w:cs="Times New Roman"/>
          <w:sz w:val="26"/>
          <w:szCs w:val="26"/>
        </w:rPr>
        <w:t>грейдирование</w:t>
      </w:r>
      <w:proofErr w:type="spellEnd"/>
      <w:r w:rsidRPr="0092232B">
        <w:rPr>
          <w:rFonts w:ascii="Times New Roman" w:eastAsia="Times New Roman" w:hAnsi="Times New Roman" w:cs="Times New Roman"/>
          <w:sz w:val="26"/>
          <w:szCs w:val="26"/>
        </w:rPr>
        <w:t xml:space="preserve">, озеленение, оснащение информационных стендов, </w:t>
      </w:r>
      <w:proofErr w:type="spellStart"/>
      <w:r w:rsidRPr="0092232B">
        <w:rPr>
          <w:rFonts w:ascii="Times New Roman" w:eastAsia="Times New Roman" w:hAnsi="Times New Roman" w:cs="Times New Roman"/>
          <w:sz w:val="26"/>
          <w:szCs w:val="26"/>
        </w:rPr>
        <w:t>акарицидная</w:t>
      </w:r>
      <w:proofErr w:type="spellEnd"/>
      <w:r w:rsidRPr="0092232B">
        <w:rPr>
          <w:rFonts w:ascii="Times New Roman" w:eastAsia="Times New Roman" w:hAnsi="Times New Roman" w:cs="Times New Roman"/>
          <w:sz w:val="26"/>
          <w:szCs w:val="26"/>
        </w:rPr>
        <w:t xml:space="preserve"> обработка территории).</w:t>
      </w:r>
    </w:p>
    <w:p w:rsidR="00651416" w:rsidRPr="0092232B" w:rsidRDefault="00651416" w:rsidP="006514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232B">
        <w:rPr>
          <w:rFonts w:ascii="Times New Roman" w:eastAsia="Times New Roman" w:hAnsi="Times New Roman" w:cs="Times New Roman"/>
          <w:sz w:val="26"/>
          <w:szCs w:val="26"/>
        </w:rPr>
        <w:t>Дополнительные статьи расходов предприятия:</w:t>
      </w:r>
    </w:p>
    <w:p w:rsidR="00651416" w:rsidRPr="0092232B" w:rsidRDefault="00651416" w:rsidP="00651416">
      <w:pPr>
        <w:pStyle w:val="ab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92232B">
        <w:rPr>
          <w:rFonts w:ascii="Times New Roman" w:hAnsi="Times New Roman"/>
          <w:sz w:val="26"/>
          <w:szCs w:val="26"/>
        </w:rPr>
        <w:t>- благоустройство территории Дружинского сельского поселения.</w:t>
      </w:r>
    </w:p>
    <w:p w:rsidR="00651416" w:rsidRPr="0092232B" w:rsidRDefault="00651416" w:rsidP="00651416">
      <w:pPr>
        <w:pStyle w:val="ab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</w:p>
    <w:p w:rsidR="00651416" w:rsidRPr="00A87461" w:rsidRDefault="00651416" w:rsidP="00651416">
      <w:pPr>
        <w:pStyle w:val="ab"/>
        <w:ind w:firstLine="851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A87461">
        <w:rPr>
          <w:rFonts w:ascii="Times New Roman" w:hAnsi="Times New Roman"/>
          <w:b/>
          <w:i/>
          <w:sz w:val="26"/>
          <w:szCs w:val="26"/>
        </w:rPr>
        <w:t>Для справки:</w:t>
      </w:r>
      <w:r w:rsidRPr="00A87461">
        <w:rPr>
          <w:rFonts w:ascii="Times New Roman" w:hAnsi="Times New Roman"/>
          <w:i/>
          <w:sz w:val="26"/>
          <w:szCs w:val="26"/>
        </w:rPr>
        <w:t xml:space="preserve"> информационно: В 2022 году предприятием было осуществлено 264 услуги для населения. </w:t>
      </w:r>
    </w:p>
    <w:p w:rsidR="00651416" w:rsidRPr="00A87461" w:rsidRDefault="00651416" w:rsidP="00651416">
      <w:pPr>
        <w:pStyle w:val="ab"/>
        <w:ind w:firstLine="851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A87461">
        <w:rPr>
          <w:rFonts w:ascii="Times New Roman" w:hAnsi="Times New Roman"/>
          <w:i/>
          <w:sz w:val="26"/>
          <w:szCs w:val="26"/>
        </w:rPr>
        <w:t xml:space="preserve">Сумма дохода за оказанные услуги  составила 4 140, 0 тыс. рублей. </w:t>
      </w:r>
    </w:p>
    <w:p w:rsidR="00651416" w:rsidRPr="00A87461" w:rsidRDefault="00651416" w:rsidP="00651416">
      <w:pPr>
        <w:pStyle w:val="ab"/>
        <w:ind w:firstLine="851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A87461">
        <w:rPr>
          <w:rFonts w:ascii="Times New Roman" w:hAnsi="Times New Roman"/>
          <w:i/>
          <w:sz w:val="26"/>
          <w:szCs w:val="26"/>
        </w:rPr>
        <w:t>Расходы предприятия за отчётный период составили 4 720,0 тыс. рублей.</w:t>
      </w:r>
    </w:p>
    <w:p w:rsidR="00651416" w:rsidRPr="0092232B" w:rsidRDefault="00651416" w:rsidP="00651416">
      <w:pPr>
        <w:pStyle w:val="ab"/>
        <w:ind w:firstLine="851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A87461">
        <w:rPr>
          <w:rFonts w:ascii="Times New Roman" w:hAnsi="Times New Roman"/>
          <w:i/>
          <w:sz w:val="26"/>
          <w:szCs w:val="26"/>
        </w:rPr>
        <w:t>Деятельность предприятия за 2022 год осуществлялась за счет собственных средств.</w:t>
      </w:r>
    </w:p>
    <w:p w:rsidR="00651416" w:rsidRPr="0092232B" w:rsidRDefault="00651416" w:rsidP="0065141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23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Информационное сопровождение</w:t>
      </w:r>
    </w:p>
    <w:p w:rsidR="00651416" w:rsidRPr="0092232B" w:rsidRDefault="00651416" w:rsidP="00651416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По поручению Правительства Омской области о переводе официальных сайтов </w:t>
      </w:r>
      <w:r w:rsidRPr="0092232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 местного самоуправления Омской области на единую платформу официальных государственных сайтов «</w:t>
      </w:r>
      <w:proofErr w:type="spellStart"/>
      <w:r w:rsidRPr="0092232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ГосВеб</w:t>
      </w:r>
      <w:proofErr w:type="spellEnd"/>
      <w:r w:rsidRPr="009223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базе федеральной государственной информационной системы «Единый портал государственных и муниципальных услуг (функций)» проведён сбор и размещение необходимой информации по наполнению сайта на платформе </w:t>
      </w:r>
      <w:proofErr w:type="spellStart"/>
      <w:r w:rsidRPr="0092232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Госвеб</w:t>
      </w:r>
      <w:proofErr w:type="spellEnd"/>
      <w:r w:rsidRPr="009223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перевода в официальный режим.</w:t>
      </w:r>
    </w:p>
    <w:p w:rsidR="00651416" w:rsidRPr="0092232B" w:rsidRDefault="00651416" w:rsidP="0065141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32B">
        <w:rPr>
          <w:rFonts w:ascii="Times New Roman" w:eastAsia="Times New Roman" w:hAnsi="Times New Roman" w:cs="Times New Roman"/>
          <w:sz w:val="26"/>
          <w:szCs w:val="26"/>
          <w:lang w:eastAsia="ru-RU"/>
        </w:rPr>
        <w:t>С 1 апреля 2024 года данный информационный ресурс стал официальным источником информации, где размещаются нормативные документы, информация о структуре органов местного самоуправления и подведомственных организациях. Для обнародования нормативных правовых актов используются также информационные бюллетени и информационные стенды.</w:t>
      </w:r>
    </w:p>
    <w:p w:rsidR="00651416" w:rsidRPr="0092232B" w:rsidRDefault="00651416" w:rsidP="00651416">
      <w:pPr>
        <w:pStyle w:val="a6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реализации требований Постановления Правительства РФ о создании официальных страниц органов местного самоуправления в социальных сетях, Администрацией </w:t>
      </w:r>
      <w:proofErr w:type="spellStart"/>
      <w:r w:rsidRPr="0092232B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модерируются</w:t>
      </w:r>
      <w:proofErr w:type="spellEnd"/>
      <w:r w:rsidRPr="009223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страницы в </w:t>
      </w:r>
      <w:proofErr w:type="spellStart"/>
      <w:r w:rsidRPr="0092232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соцетях</w:t>
      </w:r>
      <w:proofErr w:type="spellEnd"/>
      <w:r w:rsidRPr="009223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«Одноклассники», «</w:t>
      </w:r>
      <w:proofErr w:type="spellStart"/>
      <w:r w:rsidRPr="0092232B">
        <w:rPr>
          <w:rFonts w:ascii="Times New Roman" w:eastAsia="Times New Roman" w:hAnsi="Times New Roman" w:cs="Times New Roman"/>
          <w:sz w:val="26"/>
          <w:szCs w:val="26"/>
          <w:lang w:eastAsia="ru-RU"/>
        </w:rPr>
        <w:t>Вконтакте</w:t>
      </w:r>
      <w:proofErr w:type="spellEnd"/>
      <w:r w:rsidRPr="009223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proofErr w:type="gramStart"/>
      <w:r w:rsidRPr="0092232B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  размещается</w:t>
      </w:r>
      <w:proofErr w:type="gramEnd"/>
      <w:r w:rsidRPr="009223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актуальная информация и освещаются мероприятия, проводимые на территории Дружинского поселения. Подготовка текстов и фото. В 2023 году б</w:t>
      </w:r>
      <w:r w:rsidRPr="0092232B">
        <w:rPr>
          <w:rFonts w:ascii="Times New Roman" w:hAnsi="Times New Roman" w:cs="Times New Roman"/>
          <w:sz w:val="26"/>
          <w:szCs w:val="26"/>
        </w:rPr>
        <w:t xml:space="preserve">ыло опубликовано 307 постов в  «Одноклассники» (256,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репост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37,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автопостинг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– 14) и 356 «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» (263,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репост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– 80,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автопостинг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– 13).</w:t>
      </w:r>
    </w:p>
    <w:p w:rsidR="00651416" w:rsidRPr="0092232B" w:rsidRDefault="00651416" w:rsidP="00651416">
      <w:pPr>
        <w:pStyle w:val="a6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В 2023 году 3 раза была опубликована вкладка «Наша жизнь» (информационное издание о событиях и мероприятиях Дружинского сельского поселения), распространённая бесплатно тиражом 500 экземпляров (март, июнь, ноябрь). </w:t>
      </w:r>
    </w:p>
    <w:p w:rsidR="00651416" w:rsidRPr="0092232B" w:rsidRDefault="00651416" w:rsidP="0065141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  <w:sectPr w:rsidR="00651416" w:rsidRPr="009223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1416" w:rsidRPr="0092232B" w:rsidRDefault="00651416" w:rsidP="0065141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2232B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Совет Дружинского сельского поселения</w:t>
      </w:r>
    </w:p>
    <w:p w:rsidR="00651416" w:rsidRPr="0092232B" w:rsidRDefault="00651416" w:rsidP="0065141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51416" w:rsidRPr="0092232B" w:rsidRDefault="00651416" w:rsidP="00651416">
      <w:pPr>
        <w:spacing w:after="0"/>
        <w:ind w:firstLine="851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Совет сельского поселения является постоянно действующим представительным выборным коллегиальным органом местного самоуправления Дружинского сельского поселения, состоящий из депутатов, избираемых на основе всеобщего равного и прямого избирательного права при тайном голосовании сроком на 5 лет. Установленное Уставом Дружинского сельского поселения число депутатов: </w:t>
      </w:r>
      <w:r w:rsidRPr="0092232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10. </w:t>
      </w:r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Фактическое число депутатов: </w:t>
      </w:r>
      <w:r w:rsidRPr="0092232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9. </w:t>
      </w:r>
    </w:p>
    <w:p w:rsidR="00651416" w:rsidRPr="0092232B" w:rsidRDefault="00651416" w:rsidP="00651416">
      <w:pPr>
        <w:shd w:val="clear" w:color="auto" w:fill="FFFFFF"/>
        <w:spacing w:after="0"/>
        <w:ind w:firstLine="85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В Совет Дружинского сельского поселения выборы проводятся по мажоритарной системе относительного большинства по многомандатным избирательным округам. На территории поселения сформировано два </w:t>
      </w:r>
      <w:proofErr w:type="spellStart"/>
      <w:r w:rsidRPr="0092232B">
        <w:rPr>
          <w:rFonts w:ascii="Times New Roman" w:hAnsi="Times New Roman" w:cs="Times New Roman"/>
          <w:color w:val="000000"/>
          <w:sz w:val="26"/>
          <w:szCs w:val="26"/>
        </w:rPr>
        <w:t>пятимандатных</w:t>
      </w:r>
      <w:proofErr w:type="spellEnd"/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 избирательных округа. В составе первого округа определены следующие населённые пункты: с. Дружино, с. Красная Горка. В составе второго избирательного округа населённые пункты: п. Горячий Ключ, п. Крутобережный, с. Мельничное, ст. Петрушенко. </w:t>
      </w:r>
    </w:p>
    <w:p w:rsidR="00651416" w:rsidRPr="0092232B" w:rsidRDefault="00651416" w:rsidP="00651416">
      <w:pPr>
        <w:shd w:val="clear" w:color="auto" w:fill="FFFFFF"/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Для обеспечения деятельности Совета выделено помещение для проведения заседаний комиссий, приёма граждан депутатами. </w:t>
      </w:r>
    </w:p>
    <w:p w:rsidR="00651416" w:rsidRPr="0092232B" w:rsidRDefault="00651416" w:rsidP="00651416">
      <w:pPr>
        <w:shd w:val="clear" w:color="auto" w:fill="FFFFFF"/>
        <w:spacing w:after="0"/>
        <w:ind w:firstLine="85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51416" w:rsidRPr="0092232B" w:rsidRDefault="00651416" w:rsidP="00651416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В 2023 году было проведено </w:t>
      </w:r>
      <w:r w:rsidRPr="0092232B">
        <w:rPr>
          <w:rFonts w:ascii="Times New Roman" w:hAnsi="Times New Roman" w:cs="Times New Roman"/>
          <w:b/>
          <w:sz w:val="26"/>
          <w:szCs w:val="26"/>
        </w:rPr>
        <w:t xml:space="preserve">12 </w:t>
      </w:r>
      <w:r w:rsidRPr="0092232B">
        <w:rPr>
          <w:rFonts w:ascii="Times New Roman" w:hAnsi="Times New Roman" w:cs="Times New Roman"/>
          <w:sz w:val="26"/>
          <w:szCs w:val="26"/>
        </w:rPr>
        <w:t xml:space="preserve">заседаний.  </w:t>
      </w:r>
    </w:p>
    <w:p w:rsidR="00651416" w:rsidRPr="0092232B" w:rsidRDefault="00651416" w:rsidP="00651416">
      <w:pPr>
        <w:spacing w:after="0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Принято решений – </w:t>
      </w:r>
      <w:r w:rsidRPr="0092232B">
        <w:rPr>
          <w:rFonts w:ascii="Times New Roman" w:hAnsi="Times New Roman" w:cs="Times New Roman"/>
          <w:b/>
          <w:sz w:val="26"/>
          <w:szCs w:val="26"/>
        </w:rPr>
        <w:t>40</w:t>
      </w:r>
    </w:p>
    <w:p w:rsidR="00651416" w:rsidRPr="0092232B" w:rsidRDefault="00651416" w:rsidP="0065141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Из них:</w:t>
      </w:r>
    </w:p>
    <w:p w:rsidR="00651416" w:rsidRPr="0092232B" w:rsidRDefault="00651416" w:rsidP="0065141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1. вопросы финансово - бюджетной сферы – </w:t>
      </w:r>
      <w:r w:rsidRPr="0092232B">
        <w:rPr>
          <w:rFonts w:ascii="Times New Roman" w:hAnsi="Times New Roman" w:cs="Times New Roman"/>
          <w:b/>
          <w:sz w:val="26"/>
          <w:szCs w:val="26"/>
        </w:rPr>
        <w:t>10;</w:t>
      </w:r>
    </w:p>
    <w:p w:rsidR="00651416" w:rsidRPr="0092232B" w:rsidRDefault="00651416" w:rsidP="0065141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2. вопросы социальной сферы – </w:t>
      </w:r>
      <w:r w:rsidRPr="0092232B">
        <w:rPr>
          <w:rFonts w:ascii="Times New Roman" w:hAnsi="Times New Roman" w:cs="Times New Roman"/>
          <w:b/>
          <w:sz w:val="26"/>
          <w:szCs w:val="26"/>
        </w:rPr>
        <w:t>7</w:t>
      </w:r>
      <w:r w:rsidRPr="0092232B">
        <w:rPr>
          <w:rFonts w:ascii="Times New Roman" w:hAnsi="Times New Roman" w:cs="Times New Roman"/>
          <w:sz w:val="26"/>
          <w:szCs w:val="26"/>
        </w:rPr>
        <w:t>;</w:t>
      </w:r>
    </w:p>
    <w:p w:rsidR="00651416" w:rsidRPr="0092232B" w:rsidRDefault="00651416" w:rsidP="0065141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3. вопросы собственности – </w:t>
      </w:r>
      <w:r w:rsidRPr="0092232B">
        <w:rPr>
          <w:rFonts w:ascii="Times New Roman" w:hAnsi="Times New Roman" w:cs="Times New Roman"/>
          <w:b/>
          <w:sz w:val="26"/>
          <w:szCs w:val="26"/>
        </w:rPr>
        <w:t>1;</w:t>
      </w:r>
    </w:p>
    <w:p w:rsidR="00651416" w:rsidRPr="0092232B" w:rsidRDefault="00651416" w:rsidP="0065141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4. вопросы земельных отношений – </w:t>
      </w:r>
      <w:r w:rsidRPr="0092232B">
        <w:rPr>
          <w:rFonts w:ascii="Times New Roman" w:hAnsi="Times New Roman" w:cs="Times New Roman"/>
          <w:b/>
          <w:sz w:val="26"/>
          <w:szCs w:val="26"/>
        </w:rPr>
        <w:t>1;</w:t>
      </w:r>
    </w:p>
    <w:p w:rsidR="00651416" w:rsidRPr="0092232B" w:rsidRDefault="00651416" w:rsidP="0065141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5. вопросы контроля за принимаемыми решениями </w:t>
      </w:r>
      <w:r w:rsidRPr="0092232B">
        <w:rPr>
          <w:rFonts w:ascii="Times New Roman" w:hAnsi="Times New Roman" w:cs="Times New Roman"/>
          <w:b/>
          <w:sz w:val="26"/>
          <w:szCs w:val="26"/>
        </w:rPr>
        <w:t>– 21.</w:t>
      </w:r>
    </w:p>
    <w:p w:rsidR="00651416" w:rsidRPr="0092232B" w:rsidRDefault="00651416" w:rsidP="00651416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За отчётный период в Совет было направлено 61 письмо из различных органов, должностных лиц, депутатов и граждан. Все письма рассмотрены на заседаниях Совета. </w:t>
      </w:r>
    </w:p>
    <w:p w:rsidR="00651416" w:rsidRPr="0092232B" w:rsidRDefault="00651416" w:rsidP="0065141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  <w:sectPr w:rsidR="00651416" w:rsidRPr="009223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1416" w:rsidRPr="0092232B" w:rsidRDefault="00651416" w:rsidP="00651416">
      <w:pPr>
        <w:pStyle w:val="a6"/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232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Экономика. Бюджетная политика. </w:t>
      </w:r>
    </w:p>
    <w:p w:rsidR="00651416" w:rsidRPr="0092232B" w:rsidRDefault="00651416" w:rsidP="00651416">
      <w:pPr>
        <w:pStyle w:val="a6"/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1416" w:rsidRPr="0092232B" w:rsidRDefault="00651416" w:rsidP="00651416">
      <w:pPr>
        <w:pStyle w:val="a6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Экономическую основу Дружинского поселения составляют находящиеся в муниципальной собственности имущество, средства местного бюджета, а также имущественные права сельского поселения. Главная задача бюджетной политики  - увеличение доходов и  оптимизация расходов. </w:t>
      </w:r>
    </w:p>
    <w:p w:rsidR="00651416" w:rsidRPr="0092232B" w:rsidRDefault="00651416" w:rsidP="00651416">
      <w:pPr>
        <w:pStyle w:val="a6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Управление муниципальной собственностью проводилось в  целях обеспечения новых устойчивых источников доходов местного бюджета.  </w:t>
      </w:r>
    </w:p>
    <w:p w:rsidR="00651416" w:rsidRPr="0092232B" w:rsidRDefault="00651416" w:rsidP="00651416">
      <w:pPr>
        <w:pStyle w:val="a6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В собственности Дружинского поселения согласно реестру муниципальной собственности  находится 490 (+ 26 по сравнению с 2022 годом. </w:t>
      </w:r>
      <w:r w:rsidRPr="0092232B">
        <w:rPr>
          <w:rFonts w:ascii="Times New Roman" w:hAnsi="Times New Roman" w:cs="Times New Roman"/>
          <w:b/>
          <w:sz w:val="26"/>
          <w:szCs w:val="26"/>
        </w:rPr>
        <w:t xml:space="preserve">464) </w:t>
      </w:r>
      <w:r w:rsidRPr="0092232B">
        <w:rPr>
          <w:rFonts w:ascii="Times New Roman" w:hAnsi="Times New Roman" w:cs="Times New Roman"/>
          <w:sz w:val="26"/>
          <w:szCs w:val="26"/>
        </w:rPr>
        <w:t>объекта недвижимого  имущества:</w:t>
      </w:r>
    </w:p>
    <w:p w:rsidR="00651416" w:rsidRPr="0092232B" w:rsidRDefault="00651416" w:rsidP="00651416">
      <w:pPr>
        <w:pStyle w:val="a6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квартиры – 14 (три квартиры - специализированное жильё, 3 – приватизированы и исключены из реестра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мун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. имущества);</w:t>
      </w:r>
    </w:p>
    <w:p w:rsidR="00651416" w:rsidRPr="0092232B" w:rsidRDefault="00651416" w:rsidP="00651416">
      <w:pPr>
        <w:pStyle w:val="a6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здания, сооружения, объекты незавершённого строительства – 14 (ДК, памятники, гаражи, здание бани);</w:t>
      </w:r>
    </w:p>
    <w:p w:rsidR="00651416" w:rsidRPr="0092232B" w:rsidRDefault="00651416" w:rsidP="00651416">
      <w:pPr>
        <w:pStyle w:val="a6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земельные участки – 402 (земли сельхоз назначения, земельные участки для садоводства, земли для размещения зданий, земли населённых пунктов, 373 – 2022 г.);</w:t>
      </w:r>
    </w:p>
    <w:p w:rsidR="00651416" w:rsidRPr="0092232B" w:rsidRDefault="00651416" w:rsidP="00651416">
      <w:pPr>
        <w:pStyle w:val="a6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дороги – 60.</w:t>
      </w:r>
    </w:p>
    <w:p w:rsidR="00651416" w:rsidRPr="0092232B" w:rsidRDefault="00651416" w:rsidP="00651416">
      <w:pPr>
        <w:pStyle w:val="a6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Движимое имущество – 7 объектов (автобус 2 шт., газель, тойота, семёрка, трактор, прицеп).</w:t>
      </w:r>
    </w:p>
    <w:p w:rsidR="00651416" w:rsidRPr="0092232B" w:rsidRDefault="00651416" w:rsidP="00651416">
      <w:pPr>
        <w:pStyle w:val="a6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В целях увеличения доходов бюджета поселения в 2023 году была проведена оценка 21 объекта в (+5 по сравнению с 2022 г.) недвижимости и заключены договора аренды и договора купли-продажи. Проведена оценка земельных участков СНТ для продажи. Расходы по обеспечению данных мероприятий составили 64 000 рублей (межевание земельных участков и оценка объектов недвижимости). Доходы от реализации муниципального имущества и компенсации затрат за коммунальные услуги  составили 2 328 175  рублей, что на 461 147 рублей больше чем в 2022 году. </w:t>
      </w:r>
    </w:p>
    <w:p w:rsidR="00651416" w:rsidRPr="0092232B" w:rsidRDefault="00651416" w:rsidP="00651416">
      <w:pPr>
        <w:pStyle w:val="a6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9321" w:type="dxa"/>
        <w:tblInd w:w="250" w:type="dxa"/>
        <w:tblLook w:val="04A0" w:firstRow="1" w:lastRow="0" w:firstColumn="1" w:lastColumn="0" w:noHBand="0" w:noVBand="1"/>
      </w:tblPr>
      <w:tblGrid>
        <w:gridCol w:w="4821"/>
        <w:gridCol w:w="1183"/>
        <w:gridCol w:w="1184"/>
        <w:gridCol w:w="1112"/>
        <w:gridCol w:w="1021"/>
      </w:tblGrid>
      <w:tr w:rsidR="00651416" w:rsidRPr="0092232B" w:rsidTr="003113B3">
        <w:tc>
          <w:tcPr>
            <w:tcW w:w="4821" w:type="dxa"/>
          </w:tcPr>
          <w:p w:rsidR="00651416" w:rsidRPr="0092232B" w:rsidRDefault="00651416" w:rsidP="003113B3">
            <w:pPr>
              <w:ind w:firstLine="425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183" w:type="dxa"/>
          </w:tcPr>
          <w:p w:rsidR="00651416" w:rsidRPr="0092232B" w:rsidRDefault="00651416" w:rsidP="003113B3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sz w:val="26"/>
                <w:szCs w:val="26"/>
              </w:rPr>
              <w:t>2020</w:t>
            </w:r>
          </w:p>
        </w:tc>
        <w:tc>
          <w:tcPr>
            <w:tcW w:w="1184" w:type="dxa"/>
          </w:tcPr>
          <w:p w:rsidR="00651416" w:rsidRPr="0092232B" w:rsidRDefault="00651416" w:rsidP="003113B3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</w:p>
        </w:tc>
        <w:tc>
          <w:tcPr>
            <w:tcW w:w="1112" w:type="dxa"/>
          </w:tcPr>
          <w:p w:rsidR="00651416" w:rsidRPr="0092232B" w:rsidRDefault="00651416" w:rsidP="003113B3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021" w:type="dxa"/>
          </w:tcPr>
          <w:p w:rsidR="00651416" w:rsidRPr="0092232B" w:rsidRDefault="00651416" w:rsidP="003113B3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</w:tr>
      <w:tr w:rsidR="00651416" w:rsidRPr="0092232B" w:rsidTr="003113B3">
        <w:tc>
          <w:tcPr>
            <w:tcW w:w="4821" w:type="dxa"/>
          </w:tcPr>
          <w:p w:rsidR="00651416" w:rsidRPr="0092232B" w:rsidRDefault="00651416" w:rsidP="003113B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Cs/>
                <w:sz w:val="26"/>
                <w:szCs w:val="26"/>
              </w:rPr>
              <w:t>Заключены договоры на аренду помещений</w:t>
            </w:r>
          </w:p>
        </w:tc>
        <w:tc>
          <w:tcPr>
            <w:tcW w:w="1183" w:type="dxa"/>
          </w:tcPr>
          <w:p w:rsidR="00651416" w:rsidRPr="0092232B" w:rsidRDefault="00651416" w:rsidP="003113B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84" w:type="dxa"/>
          </w:tcPr>
          <w:p w:rsidR="00651416" w:rsidRPr="0092232B" w:rsidRDefault="00651416" w:rsidP="003113B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12" w:type="dxa"/>
          </w:tcPr>
          <w:p w:rsidR="00651416" w:rsidRPr="0092232B" w:rsidRDefault="00651416" w:rsidP="003113B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021" w:type="dxa"/>
          </w:tcPr>
          <w:p w:rsidR="00651416" w:rsidRPr="0092232B" w:rsidRDefault="00651416" w:rsidP="003113B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651416" w:rsidRPr="0092232B" w:rsidTr="003113B3">
        <w:tc>
          <w:tcPr>
            <w:tcW w:w="4821" w:type="dxa"/>
          </w:tcPr>
          <w:p w:rsidR="00651416" w:rsidRPr="0092232B" w:rsidRDefault="00651416" w:rsidP="003113B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Cs/>
                <w:sz w:val="26"/>
                <w:szCs w:val="26"/>
              </w:rPr>
              <w:t>Заключены договоры о продаже садовых участков</w:t>
            </w:r>
          </w:p>
        </w:tc>
        <w:tc>
          <w:tcPr>
            <w:tcW w:w="1183" w:type="dxa"/>
          </w:tcPr>
          <w:p w:rsidR="00651416" w:rsidRPr="0092232B" w:rsidRDefault="00651416" w:rsidP="003113B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84" w:type="dxa"/>
          </w:tcPr>
          <w:p w:rsidR="00651416" w:rsidRPr="0092232B" w:rsidRDefault="00651416" w:rsidP="003113B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12" w:type="dxa"/>
          </w:tcPr>
          <w:p w:rsidR="00651416" w:rsidRPr="0092232B" w:rsidRDefault="00651416" w:rsidP="003113B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21" w:type="dxa"/>
          </w:tcPr>
          <w:p w:rsidR="00651416" w:rsidRPr="0092232B" w:rsidRDefault="00651416" w:rsidP="003113B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51416" w:rsidRPr="0092232B" w:rsidTr="003113B3">
        <w:tc>
          <w:tcPr>
            <w:tcW w:w="4821" w:type="dxa"/>
          </w:tcPr>
          <w:p w:rsidR="00651416" w:rsidRPr="0092232B" w:rsidRDefault="00651416" w:rsidP="003113B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Cs/>
                <w:sz w:val="26"/>
                <w:szCs w:val="26"/>
              </w:rPr>
              <w:t>Заключены договоры на аренду земель сельхоз назначения</w:t>
            </w:r>
          </w:p>
        </w:tc>
        <w:tc>
          <w:tcPr>
            <w:tcW w:w="1183" w:type="dxa"/>
          </w:tcPr>
          <w:p w:rsidR="00651416" w:rsidRPr="0092232B" w:rsidRDefault="00651416" w:rsidP="003113B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84" w:type="dxa"/>
          </w:tcPr>
          <w:p w:rsidR="00651416" w:rsidRPr="0092232B" w:rsidRDefault="00651416" w:rsidP="003113B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12" w:type="dxa"/>
          </w:tcPr>
          <w:p w:rsidR="00651416" w:rsidRPr="0092232B" w:rsidRDefault="00651416" w:rsidP="003113B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21" w:type="dxa"/>
          </w:tcPr>
          <w:p w:rsidR="00651416" w:rsidRPr="0092232B" w:rsidRDefault="00651416" w:rsidP="003113B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51416" w:rsidRPr="0092232B" w:rsidTr="003113B3">
        <w:tc>
          <w:tcPr>
            <w:tcW w:w="4821" w:type="dxa"/>
          </w:tcPr>
          <w:p w:rsidR="00651416" w:rsidRPr="0092232B" w:rsidRDefault="00651416" w:rsidP="003113B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Cs/>
                <w:sz w:val="26"/>
                <w:szCs w:val="26"/>
              </w:rPr>
              <w:t>Заключены договоры на размещение нестационарных торговых объектов</w:t>
            </w:r>
          </w:p>
        </w:tc>
        <w:tc>
          <w:tcPr>
            <w:tcW w:w="1183" w:type="dxa"/>
          </w:tcPr>
          <w:p w:rsidR="00651416" w:rsidRPr="0092232B" w:rsidRDefault="00651416" w:rsidP="003113B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84" w:type="dxa"/>
          </w:tcPr>
          <w:p w:rsidR="00651416" w:rsidRPr="0092232B" w:rsidRDefault="00651416" w:rsidP="003113B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12" w:type="dxa"/>
          </w:tcPr>
          <w:p w:rsidR="00651416" w:rsidRPr="0092232B" w:rsidRDefault="00651416" w:rsidP="003113B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21" w:type="dxa"/>
          </w:tcPr>
          <w:p w:rsidR="00651416" w:rsidRPr="0092232B" w:rsidRDefault="00651416" w:rsidP="003113B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:rsidR="00651416" w:rsidRPr="0092232B" w:rsidRDefault="00651416" w:rsidP="00651416">
      <w:pPr>
        <w:pStyle w:val="a6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651416" w:rsidRPr="0092232B" w:rsidRDefault="00651416" w:rsidP="00651416">
      <w:pPr>
        <w:pStyle w:val="a6"/>
        <w:numPr>
          <w:ilvl w:val="0"/>
          <w:numId w:val="6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Шесть земельных участков для садоводства в 2023 году прошли процедуру межевания и оценки. Заключены договора купли-продажи. </w:t>
      </w:r>
    </w:p>
    <w:p w:rsidR="00651416" w:rsidRPr="0092232B" w:rsidRDefault="00651416" w:rsidP="00651416">
      <w:pPr>
        <w:pStyle w:val="a6"/>
        <w:numPr>
          <w:ilvl w:val="0"/>
          <w:numId w:val="6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Сдано в аренду в 2023 году 17 помещений для субъектов среднего и малого бизнеса (вид деятельности – оказание услуг). </w:t>
      </w:r>
    </w:p>
    <w:p w:rsidR="00651416" w:rsidRPr="0092232B" w:rsidRDefault="00651416" w:rsidP="00651416">
      <w:pPr>
        <w:pStyle w:val="a6"/>
        <w:numPr>
          <w:ilvl w:val="0"/>
          <w:numId w:val="6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Сдан в аренду спортзал для проведения спортивных занятий (почасовая оплата) площадью 348,1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. расположенный по адресу: с. Дружино, ул. Кленовая 1А.</w:t>
      </w:r>
    </w:p>
    <w:p w:rsidR="00651416" w:rsidRPr="0092232B" w:rsidRDefault="00651416" w:rsidP="00651416">
      <w:pPr>
        <w:pStyle w:val="a6"/>
        <w:numPr>
          <w:ilvl w:val="0"/>
          <w:numId w:val="6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lastRenderedPageBreak/>
        <w:t xml:space="preserve">Проведён электронный аукцион по поставке и монтажу хоккейной коробки в с. </w:t>
      </w:r>
      <w:proofErr w:type="spellStart"/>
      <w:proofErr w:type="gramStart"/>
      <w:r w:rsidRPr="0092232B">
        <w:rPr>
          <w:rFonts w:ascii="Times New Roman" w:hAnsi="Times New Roman" w:cs="Times New Roman"/>
          <w:sz w:val="26"/>
          <w:szCs w:val="26"/>
        </w:rPr>
        <w:t>Дружино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ул.Кленовая</w:t>
      </w:r>
      <w:proofErr w:type="spellEnd"/>
      <w:proofErr w:type="gramEnd"/>
      <w:r w:rsidRPr="0092232B">
        <w:rPr>
          <w:rFonts w:ascii="Times New Roman" w:hAnsi="Times New Roman" w:cs="Times New Roman"/>
          <w:sz w:val="26"/>
          <w:szCs w:val="26"/>
        </w:rPr>
        <w:t xml:space="preserve"> 1А.</w:t>
      </w:r>
    </w:p>
    <w:p w:rsidR="00651416" w:rsidRPr="0092232B" w:rsidRDefault="00651416" w:rsidP="00651416">
      <w:pPr>
        <w:pStyle w:val="a6"/>
        <w:numPr>
          <w:ilvl w:val="0"/>
          <w:numId w:val="6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Передано 3 квартиры по договору безвозмездной передачи жилого помещения в собственность гражданину в порядке приватизации.</w:t>
      </w:r>
    </w:p>
    <w:p w:rsidR="00651416" w:rsidRPr="0092232B" w:rsidRDefault="00651416" w:rsidP="006514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51416" w:rsidRPr="0092232B" w:rsidRDefault="00651416" w:rsidP="00651416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51416" w:rsidRPr="0092232B" w:rsidRDefault="00651416" w:rsidP="00651416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В целях содержания муниципального имущества на объектах муниципальной собственности проведен ремонт:</w:t>
      </w:r>
    </w:p>
    <w:p w:rsidR="00651416" w:rsidRPr="0092232B" w:rsidRDefault="00651416" w:rsidP="00651416">
      <w:pPr>
        <w:pStyle w:val="a6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 системы отопления в здании по адресу 60 лет СССР д.1 в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п.Горячий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Ключ;</w:t>
      </w:r>
    </w:p>
    <w:p w:rsidR="00651416" w:rsidRPr="0092232B" w:rsidRDefault="00651416" w:rsidP="00651416">
      <w:pPr>
        <w:pStyle w:val="a6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 частично системы отопления в ДК Горячий Ключ;</w:t>
      </w:r>
    </w:p>
    <w:p w:rsidR="00651416" w:rsidRPr="0092232B" w:rsidRDefault="00651416" w:rsidP="00651416">
      <w:pPr>
        <w:pStyle w:val="a6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текущий ремонт спортивного зала в ДК Дружино (покраска стен, полов, тренерской);</w:t>
      </w:r>
    </w:p>
    <w:p w:rsidR="00651416" w:rsidRPr="0092232B" w:rsidRDefault="00651416" w:rsidP="00651416">
      <w:pPr>
        <w:pStyle w:val="a6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 ремонт крыльца  ДК Горячий Ключ;</w:t>
      </w:r>
    </w:p>
    <w:p w:rsidR="00651416" w:rsidRPr="0092232B" w:rsidRDefault="00651416" w:rsidP="00651416">
      <w:pPr>
        <w:pStyle w:val="a6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замена ламп в здании по адресу 60 лет СССР д.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1  в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п.Горячий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Ключ. </w:t>
      </w:r>
    </w:p>
    <w:p w:rsidR="00651416" w:rsidRPr="0092232B" w:rsidRDefault="00651416" w:rsidP="006514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51416" w:rsidRPr="0092232B" w:rsidRDefault="00651416" w:rsidP="006514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23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Планируется в 2024 году:</w:t>
      </w:r>
    </w:p>
    <w:p w:rsidR="00651416" w:rsidRPr="0092232B" w:rsidRDefault="00651416" w:rsidP="006514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23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оценка зданий, помещений, земельных участков;</w:t>
      </w:r>
    </w:p>
    <w:p w:rsidR="00651416" w:rsidRPr="0092232B" w:rsidRDefault="00651416" w:rsidP="006514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23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оформление технических документов на здание 60 лет СССР 1; </w:t>
      </w:r>
    </w:p>
    <w:p w:rsidR="00651416" w:rsidRPr="0092232B" w:rsidRDefault="00651416" w:rsidP="00651416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 оформление квартир по договору безвозмездной передачи жилых помещений в собственность граждан в порядке приватизации.</w:t>
      </w:r>
    </w:p>
    <w:p w:rsidR="00651416" w:rsidRPr="0092232B" w:rsidRDefault="00651416" w:rsidP="00651416">
      <w:pPr>
        <w:pStyle w:val="a6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Данные мероприятия позволяют не только увеличить долю собственных доходов в местном бюджете, но также:</w:t>
      </w:r>
    </w:p>
    <w:p w:rsidR="00651416" w:rsidRPr="0092232B" w:rsidRDefault="00651416" w:rsidP="00651416">
      <w:pPr>
        <w:pStyle w:val="a6"/>
        <w:numPr>
          <w:ilvl w:val="0"/>
          <w:numId w:val="16"/>
        </w:numPr>
        <w:spacing w:after="0" w:line="240" w:lineRule="auto"/>
        <w:ind w:left="0" w:firstLine="785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содействуют развитию сельскохозяйственного производства </w:t>
      </w:r>
    </w:p>
    <w:p w:rsidR="00651416" w:rsidRPr="0092232B" w:rsidRDefault="00651416" w:rsidP="00651416">
      <w:pPr>
        <w:pStyle w:val="a6"/>
        <w:numPr>
          <w:ilvl w:val="0"/>
          <w:numId w:val="16"/>
        </w:numPr>
        <w:spacing w:after="0" w:line="240" w:lineRule="auto"/>
        <w:ind w:left="0" w:firstLine="785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создают условия для развития малого и среднего предпринимательства. </w:t>
      </w:r>
    </w:p>
    <w:p w:rsidR="00651416" w:rsidRPr="0092232B" w:rsidRDefault="00651416" w:rsidP="00651416">
      <w:pPr>
        <w:pStyle w:val="a6"/>
        <w:numPr>
          <w:ilvl w:val="0"/>
          <w:numId w:val="16"/>
        </w:numPr>
        <w:spacing w:after="0" w:line="240" w:lineRule="auto"/>
        <w:ind w:left="0" w:firstLine="785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обеспечивают доступность предоставляемых социальных и бытовых услуг для населения. </w:t>
      </w:r>
    </w:p>
    <w:p w:rsidR="00651416" w:rsidRPr="0092232B" w:rsidRDefault="00651416" w:rsidP="00651416">
      <w:pPr>
        <w:pStyle w:val="a6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51416" w:rsidRPr="0092232B" w:rsidRDefault="00651416" w:rsidP="00651416">
      <w:pPr>
        <w:pStyle w:val="a6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В отношении бесхозных объектов капитального строительства на территории Дружинского сельского поселения проводится процедура выявления с целью постановки на учёт в качестве бесхозяйных. </w:t>
      </w:r>
    </w:p>
    <w:p w:rsidR="00651416" w:rsidRPr="0092232B" w:rsidRDefault="00651416" w:rsidP="00651416">
      <w:pPr>
        <w:pStyle w:val="a6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651416" w:rsidRPr="0092232B" w:rsidRDefault="00651416" w:rsidP="00651416">
      <w:pPr>
        <w:pStyle w:val="a6"/>
        <w:spacing w:after="0" w:line="240" w:lineRule="auto"/>
        <w:ind w:left="0" w:firstLine="425"/>
        <w:rPr>
          <w:rFonts w:ascii="Times New Roman" w:hAnsi="Times New Roman" w:cs="Times New Roman"/>
          <w:b/>
          <w:sz w:val="26"/>
          <w:szCs w:val="26"/>
        </w:rPr>
        <w:sectPr w:rsidR="00651416" w:rsidRPr="009223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1416" w:rsidRPr="0092232B" w:rsidRDefault="00651416" w:rsidP="00651416">
      <w:pPr>
        <w:pStyle w:val="a6"/>
        <w:spacing w:after="0" w:line="240" w:lineRule="auto"/>
        <w:ind w:left="0" w:firstLine="425"/>
        <w:rPr>
          <w:rFonts w:ascii="Times New Roman" w:hAnsi="Times New Roman" w:cs="Times New Roman"/>
          <w:b/>
          <w:sz w:val="26"/>
          <w:szCs w:val="26"/>
        </w:rPr>
      </w:pPr>
      <w:r w:rsidRPr="0092232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Исполнение бюджета в  2023 году </w:t>
      </w:r>
    </w:p>
    <w:p w:rsidR="00651416" w:rsidRPr="0092232B" w:rsidRDefault="00651416" w:rsidP="00651416">
      <w:pPr>
        <w:pStyle w:val="a6"/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1416" w:rsidRPr="0092232B" w:rsidRDefault="00651416" w:rsidP="00651416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232B">
        <w:rPr>
          <w:rFonts w:ascii="Times New Roman" w:hAnsi="Times New Roman" w:cs="Times New Roman"/>
          <w:bCs/>
          <w:sz w:val="26"/>
          <w:szCs w:val="26"/>
        </w:rPr>
        <w:t xml:space="preserve">Бюджет Дружинского сельского поселения Омского муниципального района Омской области на 01.01.2024 года по доходам исполнен на 99,7 % от годовых уточненных плановых назначений (плановые показатели – </w:t>
      </w:r>
      <w:r w:rsidRPr="0092232B">
        <w:rPr>
          <w:rFonts w:ascii="Times New Roman" w:hAnsi="Times New Roman" w:cs="Times New Roman"/>
          <w:sz w:val="26"/>
          <w:szCs w:val="26"/>
        </w:rPr>
        <w:t xml:space="preserve">27 793,8 тыс. руб., 2022 - </w:t>
      </w:r>
      <w:r w:rsidRPr="0092232B">
        <w:rPr>
          <w:rFonts w:ascii="Times New Roman" w:hAnsi="Times New Roman" w:cs="Times New Roman"/>
          <w:bCs/>
          <w:sz w:val="26"/>
          <w:szCs w:val="26"/>
        </w:rPr>
        <w:t xml:space="preserve">28 612,3 </w:t>
      </w:r>
      <w:proofErr w:type="spellStart"/>
      <w:r w:rsidRPr="0092232B">
        <w:rPr>
          <w:rFonts w:ascii="Times New Roman" w:hAnsi="Times New Roman" w:cs="Times New Roman"/>
          <w:bCs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92232B">
        <w:rPr>
          <w:rFonts w:ascii="Times New Roman" w:hAnsi="Times New Roman" w:cs="Times New Roman"/>
          <w:bCs/>
          <w:sz w:val="26"/>
          <w:szCs w:val="26"/>
        </w:rPr>
        <w:t xml:space="preserve">, фактически поступило – </w:t>
      </w:r>
      <w:r w:rsidRPr="0092232B">
        <w:rPr>
          <w:rFonts w:ascii="Times New Roman" w:hAnsi="Times New Roman" w:cs="Times New Roman"/>
          <w:sz w:val="26"/>
          <w:szCs w:val="26"/>
        </w:rPr>
        <w:t xml:space="preserve">28 936,9 тыс. руб. 2022 - </w:t>
      </w:r>
      <w:r w:rsidRPr="0092232B">
        <w:rPr>
          <w:rFonts w:ascii="Times New Roman" w:hAnsi="Times New Roman" w:cs="Times New Roman"/>
          <w:bCs/>
          <w:sz w:val="26"/>
          <w:szCs w:val="26"/>
        </w:rPr>
        <w:t>28 534,6 тыс. руб.</w:t>
      </w:r>
      <w:proofErr w:type="gramStart"/>
      <w:r w:rsidRPr="0092232B">
        <w:rPr>
          <w:rFonts w:ascii="Times New Roman" w:hAnsi="Times New Roman" w:cs="Times New Roman"/>
          <w:bCs/>
          <w:sz w:val="26"/>
          <w:szCs w:val="26"/>
        </w:rPr>
        <w:t>),  том</w:t>
      </w:r>
      <w:proofErr w:type="gramEnd"/>
      <w:r w:rsidRPr="0092232B">
        <w:rPr>
          <w:rFonts w:ascii="Times New Roman" w:hAnsi="Times New Roman" w:cs="Times New Roman"/>
          <w:bCs/>
          <w:sz w:val="26"/>
          <w:szCs w:val="26"/>
        </w:rPr>
        <w:t xml:space="preserve"> числе:  </w:t>
      </w:r>
    </w:p>
    <w:p w:rsidR="00651416" w:rsidRPr="0092232B" w:rsidRDefault="00651416" w:rsidP="00651416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232B">
        <w:rPr>
          <w:rFonts w:ascii="Times New Roman" w:hAnsi="Times New Roman" w:cs="Times New Roman"/>
          <w:bCs/>
          <w:sz w:val="26"/>
          <w:szCs w:val="26"/>
        </w:rPr>
        <w:t xml:space="preserve">- по собственным доходам (плановые показатели – </w:t>
      </w:r>
      <w:r w:rsidRPr="0092232B">
        <w:rPr>
          <w:rFonts w:ascii="Times New Roman" w:hAnsi="Times New Roman" w:cs="Times New Roman"/>
          <w:b/>
          <w:bCs/>
          <w:sz w:val="26"/>
          <w:szCs w:val="26"/>
        </w:rPr>
        <w:t xml:space="preserve">25 387,7 тыс. </w:t>
      </w:r>
      <w:proofErr w:type="spellStart"/>
      <w:r w:rsidRPr="0092232B">
        <w:rPr>
          <w:rFonts w:ascii="Times New Roman" w:hAnsi="Times New Roman" w:cs="Times New Roman"/>
          <w:b/>
          <w:bCs/>
          <w:sz w:val="26"/>
          <w:szCs w:val="26"/>
        </w:rPr>
        <w:t>руб</w:t>
      </w:r>
      <w:proofErr w:type="spellEnd"/>
      <w:r w:rsidRPr="0092232B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92232B">
        <w:rPr>
          <w:rFonts w:ascii="Times New Roman" w:hAnsi="Times New Roman" w:cs="Times New Roman"/>
          <w:bCs/>
          <w:sz w:val="26"/>
          <w:szCs w:val="26"/>
        </w:rPr>
        <w:t xml:space="preserve">2022 - 25 801,0 тыс. руб., фактически поступило – </w:t>
      </w:r>
      <w:r w:rsidRPr="0092232B">
        <w:rPr>
          <w:rFonts w:ascii="Times New Roman" w:hAnsi="Times New Roman" w:cs="Times New Roman"/>
          <w:b/>
          <w:bCs/>
          <w:sz w:val="26"/>
          <w:szCs w:val="26"/>
        </w:rPr>
        <w:t>23 224,0 </w:t>
      </w:r>
      <w:proofErr w:type="spellStart"/>
      <w:r w:rsidRPr="0092232B">
        <w:rPr>
          <w:rFonts w:ascii="Times New Roman" w:hAnsi="Times New Roman" w:cs="Times New Roman"/>
          <w:b/>
          <w:bCs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b/>
          <w:bCs/>
          <w:sz w:val="26"/>
          <w:szCs w:val="26"/>
        </w:rPr>
        <w:t xml:space="preserve">., </w:t>
      </w:r>
      <w:r w:rsidRPr="0092232B">
        <w:rPr>
          <w:rFonts w:ascii="Times New Roman" w:hAnsi="Times New Roman" w:cs="Times New Roman"/>
          <w:bCs/>
          <w:sz w:val="26"/>
          <w:szCs w:val="26"/>
        </w:rPr>
        <w:t>2022</w:t>
      </w:r>
      <w:r w:rsidRPr="0092232B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r w:rsidRPr="0092232B">
        <w:rPr>
          <w:rFonts w:ascii="Times New Roman" w:hAnsi="Times New Roman" w:cs="Times New Roman"/>
          <w:bCs/>
          <w:sz w:val="26"/>
          <w:szCs w:val="26"/>
        </w:rPr>
        <w:t>25 802,4 тыс. руб.);</w:t>
      </w:r>
    </w:p>
    <w:p w:rsidR="00651416" w:rsidRPr="0092232B" w:rsidRDefault="00651416" w:rsidP="00651416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232B">
        <w:rPr>
          <w:rFonts w:ascii="Times New Roman" w:hAnsi="Times New Roman" w:cs="Times New Roman"/>
          <w:bCs/>
          <w:sz w:val="26"/>
          <w:szCs w:val="26"/>
        </w:rPr>
        <w:t xml:space="preserve">- по безвозмездным поступлениям (плановые показатели – </w:t>
      </w:r>
      <w:r w:rsidRPr="0092232B">
        <w:rPr>
          <w:rFonts w:ascii="Times New Roman" w:hAnsi="Times New Roman" w:cs="Times New Roman"/>
          <w:b/>
          <w:bCs/>
          <w:sz w:val="26"/>
          <w:szCs w:val="26"/>
        </w:rPr>
        <w:t>2 406,1 тыс. руб., 2022- 2 811,3 тыс.</w:t>
      </w:r>
      <w:r w:rsidRPr="0092232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2232B">
        <w:rPr>
          <w:rFonts w:ascii="Times New Roman" w:hAnsi="Times New Roman" w:cs="Times New Roman"/>
          <w:b/>
          <w:bCs/>
          <w:sz w:val="26"/>
          <w:szCs w:val="26"/>
        </w:rPr>
        <w:t>руб</w:t>
      </w:r>
      <w:r w:rsidRPr="0092232B">
        <w:rPr>
          <w:rFonts w:ascii="Times New Roman" w:hAnsi="Times New Roman" w:cs="Times New Roman"/>
          <w:bCs/>
          <w:sz w:val="26"/>
          <w:szCs w:val="26"/>
        </w:rPr>
        <w:t xml:space="preserve">. фактически поступило – </w:t>
      </w:r>
      <w:r w:rsidRPr="0092232B">
        <w:rPr>
          <w:rFonts w:ascii="Times New Roman" w:hAnsi="Times New Roman" w:cs="Times New Roman"/>
          <w:b/>
          <w:bCs/>
          <w:sz w:val="26"/>
          <w:szCs w:val="26"/>
        </w:rPr>
        <w:t xml:space="preserve">5 713,0 тыс. руб., </w:t>
      </w:r>
      <w:r w:rsidRPr="0092232B">
        <w:rPr>
          <w:rFonts w:ascii="Times New Roman" w:hAnsi="Times New Roman" w:cs="Times New Roman"/>
          <w:bCs/>
          <w:sz w:val="26"/>
          <w:szCs w:val="26"/>
        </w:rPr>
        <w:t xml:space="preserve">2022 - </w:t>
      </w:r>
      <w:r w:rsidRPr="0092232B">
        <w:rPr>
          <w:rFonts w:ascii="Times New Roman" w:hAnsi="Times New Roman" w:cs="Times New Roman"/>
          <w:b/>
          <w:bCs/>
          <w:sz w:val="26"/>
          <w:szCs w:val="26"/>
        </w:rPr>
        <w:t xml:space="preserve">2 732,2 </w:t>
      </w:r>
      <w:proofErr w:type="spellStart"/>
      <w:r w:rsidRPr="0092232B">
        <w:rPr>
          <w:rFonts w:ascii="Times New Roman" w:hAnsi="Times New Roman" w:cs="Times New Roman"/>
          <w:b/>
          <w:bCs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bCs/>
          <w:sz w:val="26"/>
          <w:szCs w:val="26"/>
        </w:rPr>
        <w:t>.).</w:t>
      </w:r>
    </w:p>
    <w:p w:rsidR="00651416" w:rsidRPr="0092232B" w:rsidRDefault="00651416" w:rsidP="00651416">
      <w:pPr>
        <w:spacing w:after="0" w:line="240" w:lineRule="auto"/>
        <w:ind w:firstLine="425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51416" w:rsidRPr="0092232B" w:rsidRDefault="00651416" w:rsidP="00651416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2232B">
        <w:rPr>
          <w:rFonts w:ascii="Times New Roman" w:hAnsi="Times New Roman" w:cs="Times New Roman"/>
          <w:b/>
          <w:sz w:val="26"/>
          <w:szCs w:val="26"/>
          <w:u w:val="single"/>
        </w:rPr>
        <w:t>Доходы</w:t>
      </w:r>
    </w:p>
    <w:p w:rsidR="00651416" w:rsidRPr="0092232B" w:rsidRDefault="00651416" w:rsidP="0065141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Доходная часть бюджета Дружинского сельского поселения за 2023 год уточнена в объеме 28 936 940,15 рублей, исполнена в объеме 28 935 526,68 рублей или 99,99%. При этом увеличение показателя местного бюджета относительно первоначально утвержденных, составило по доходам в сумме 1 143 123,37 рублей и в процентном отношении составило 104,11%. </w:t>
      </w:r>
    </w:p>
    <w:p w:rsidR="00651416" w:rsidRPr="0092232B" w:rsidRDefault="00651416" w:rsidP="006514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        Исполнение доходной части по отношению к 2022 году в части налоговых и неналоговых доходов уменьшилось на 2 577,03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. или на 9,98% (2023г. -23 223,97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., 2022г.- 25 801,0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.,) в том числе:</w:t>
      </w:r>
    </w:p>
    <w:p w:rsidR="00651416" w:rsidRPr="0092232B" w:rsidRDefault="00651416" w:rsidP="006514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       - НДФЛ- увеличение на 20,60% (2023 г.- 5 981,4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., 2022г.- 4 959,7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.,);</w:t>
      </w:r>
    </w:p>
    <w:p w:rsidR="00651416" w:rsidRPr="0092232B" w:rsidRDefault="00651416" w:rsidP="006514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       - земельный налог- уменьшение на 18,88% (2023г. -9 381,9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., 2022г.- 11 565,5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.,);</w:t>
      </w:r>
    </w:p>
    <w:p w:rsidR="00651416" w:rsidRPr="0092232B" w:rsidRDefault="00651416" w:rsidP="006514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 акцизы-</w:t>
      </w:r>
      <w:r w:rsidRPr="0092232B">
        <w:rPr>
          <w:rFonts w:ascii="Times New Roman" w:hAnsi="Times New Roman" w:cs="Times New Roman"/>
          <w:sz w:val="26"/>
          <w:szCs w:val="26"/>
        </w:rPr>
        <w:t xml:space="preserve">увеличение на 5,24% (2023г. – 2 746,3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., 2022г.- 2 609,5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.,);</w:t>
      </w:r>
    </w:p>
    <w:p w:rsidR="00651416" w:rsidRPr="0092232B" w:rsidRDefault="00651416" w:rsidP="006514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        - единый сельскохозяйственный налог – уменьшение на 68,49% (2023г.- 1213,3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., 2022г. – 3 851,0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.);</w:t>
      </w:r>
    </w:p>
    <w:p w:rsidR="00651416" w:rsidRPr="0092232B" w:rsidRDefault="00651416" w:rsidP="006514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        - налог на имущество физических лиц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232B">
        <w:rPr>
          <w:rFonts w:ascii="Times New Roman" w:hAnsi="Times New Roman" w:cs="Times New Roman"/>
          <w:sz w:val="26"/>
          <w:szCs w:val="26"/>
        </w:rPr>
        <w:t xml:space="preserve">- увеличение на 46,25% (2023г.- 1 543,2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., 2022г. – 1 055,2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.);</w:t>
      </w:r>
    </w:p>
    <w:p w:rsidR="00651416" w:rsidRPr="0092232B" w:rsidRDefault="00651416" w:rsidP="006514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       - госпошлина - увеличение 116,3% (2023г.- 19,9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., 2022г. – 9,2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.).</w:t>
      </w:r>
    </w:p>
    <w:p w:rsidR="00651416" w:rsidRPr="0092232B" w:rsidRDefault="00651416" w:rsidP="006514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       - доходы от использования имущества (аренда)- увеличение на 7,6% (2023г.- 1 456,7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., 2022г. – 1 354,4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.).</w:t>
      </w:r>
    </w:p>
    <w:p w:rsidR="00651416" w:rsidRPr="0092232B" w:rsidRDefault="00651416" w:rsidP="006514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      -  доходы от оказания платных услуг – увеличение на 38,8% (2023г.- 459,0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., 2022г. – 330,8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.);</w:t>
      </w:r>
    </w:p>
    <w:p w:rsidR="00651416" w:rsidRPr="0092232B" w:rsidRDefault="00651416" w:rsidP="006514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       - доходы от продажи земельных участков - увеличение 580,8% (2023г.- 422,1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., 2022г. – 62,0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.);</w:t>
      </w:r>
    </w:p>
    <w:p w:rsidR="00651416" w:rsidRPr="0092232B" w:rsidRDefault="00651416" w:rsidP="006514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       - штрафы, санкции, возмещение ущерба - уменьшение на 98,4% (2023г.- 0,06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., 2022г. – 3,7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.).</w:t>
      </w:r>
    </w:p>
    <w:p w:rsidR="00651416" w:rsidRPr="0092232B" w:rsidRDefault="00651416" w:rsidP="006514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Исполнение доходной части по отношению к 2022 году в части безвозмездных поступлений увеличилось на 2 901,7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. или на 103,2% (2023г. -5 713,0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., 2022г.- 2 811,3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.,).</w:t>
      </w:r>
    </w:p>
    <w:p w:rsidR="00651416" w:rsidRPr="0092232B" w:rsidRDefault="00651416" w:rsidP="006514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651416" w:rsidRPr="0092232B" w:rsidRDefault="00651416" w:rsidP="006514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2232B">
        <w:rPr>
          <w:rFonts w:ascii="Times New Roman" w:hAnsi="Times New Roman" w:cs="Times New Roman"/>
          <w:sz w:val="26"/>
          <w:szCs w:val="26"/>
          <w:u w:val="single"/>
        </w:rPr>
        <w:t>1.Налоговые и неналоговые доходы</w:t>
      </w:r>
    </w:p>
    <w:p w:rsidR="00651416" w:rsidRPr="0092232B" w:rsidRDefault="00651416" w:rsidP="006514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51416" w:rsidRPr="0092232B" w:rsidRDefault="00651416" w:rsidP="006514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Бюджетом Дружинского сельского поселения на 2023 год уточнено 23 223 968,77 рубля, исполнено поступление налоговых и неналоговых доходов в размере 23 222 555,30 рублей, исполнение составило 99,99 %, в том числе:</w:t>
      </w:r>
    </w:p>
    <w:p w:rsidR="00651416" w:rsidRPr="0092232B" w:rsidRDefault="00651416" w:rsidP="006514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12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984"/>
        <w:gridCol w:w="1683"/>
        <w:gridCol w:w="1520"/>
        <w:gridCol w:w="1543"/>
        <w:gridCol w:w="981"/>
      </w:tblGrid>
      <w:tr w:rsidR="00651416" w:rsidRPr="0092232B" w:rsidTr="003113B3">
        <w:trPr>
          <w:trHeight w:val="1338"/>
        </w:trPr>
        <w:tc>
          <w:tcPr>
            <w:tcW w:w="2411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1416" w:rsidRPr="0092232B" w:rsidRDefault="00651416" w:rsidP="003113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984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Первоначально утвержденные показатели,</w:t>
            </w:r>
          </w:p>
          <w:p w:rsidR="00651416" w:rsidRPr="0092232B" w:rsidRDefault="00651416" w:rsidP="003113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1683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Уточненные плановые показатели, руб.</w:t>
            </w:r>
          </w:p>
        </w:tc>
        <w:tc>
          <w:tcPr>
            <w:tcW w:w="1520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Отклонения +/-</w:t>
            </w:r>
          </w:p>
          <w:p w:rsidR="00651416" w:rsidRPr="0092232B" w:rsidRDefault="00651416" w:rsidP="003113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от первоначально утвержденных</w:t>
            </w:r>
          </w:p>
        </w:tc>
        <w:tc>
          <w:tcPr>
            <w:tcW w:w="1543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Кассовое исполнение, руб.</w:t>
            </w:r>
          </w:p>
        </w:tc>
        <w:tc>
          <w:tcPr>
            <w:tcW w:w="981" w:type="dxa"/>
          </w:tcPr>
          <w:p w:rsidR="00651416" w:rsidRPr="0092232B" w:rsidRDefault="00651416" w:rsidP="003113B3">
            <w:pPr>
              <w:spacing w:after="0" w:line="240" w:lineRule="auto"/>
              <w:ind w:left="-5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Процент исполнения, %</w:t>
            </w:r>
          </w:p>
        </w:tc>
      </w:tr>
      <w:tr w:rsidR="00651416" w:rsidRPr="0092232B" w:rsidTr="003113B3">
        <w:trPr>
          <w:trHeight w:val="267"/>
        </w:trPr>
        <w:tc>
          <w:tcPr>
            <w:tcW w:w="2411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Налоговые доходы:</w:t>
            </w:r>
          </w:p>
        </w:tc>
        <w:tc>
          <w:tcPr>
            <w:tcW w:w="1984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24 201 710,00</w:t>
            </w:r>
          </w:p>
        </w:tc>
        <w:tc>
          <w:tcPr>
            <w:tcW w:w="1683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20 886 010,62</w:t>
            </w:r>
          </w:p>
        </w:tc>
        <w:tc>
          <w:tcPr>
            <w:tcW w:w="1520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- 3 315 699,38</w:t>
            </w:r>
          </w:p>
        </w:tc>
        <w:tc>
          <w:tcPr>
            <w:tcW w:w="1543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20 886 010,62</w:t>
            </w:r>
          </w:p>
        </w:tc>
        <w:tc>
          <w:tcPr>
            <w:tcW w:w="981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100,00</w:t>
            </w:r>
          </w:p>
        </w:tc>
      </w:tr>
      <w:tr w:rsidR="00651416" w:rsidRPr="0092232B" w:rsidTr="003113B3">
        <w:trPr>
          <w:trHeight w:val="267"/>
        </w:trPr>
        <w:tc>
          <w:tcPr>
            <w:tcW w:w="2411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984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4 619 790,00</w:t>
            </w:r>
          </w:p>
        </w:tc>
        <w:tc>
          <w:tcPr>
            <w:tcW w:w="1683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5 981 392,97</w:t>
            </w:r>
          </w:p>
        </w:tc>
        <w:tc>
          <w:tcPr>
            <w:tcW w:w="1520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1 361 602,97</w:t>
            </w:r>
          </w:p>
        </w:tc>
        <w:tc>
          <w:tcPr>
            <w:tcW w:w="1543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5 981 392,97</w:t>
            </w:r>
          </w:p>
        </w:tc>
        <w:tc>
          <w:tcPr>
            <w:tcW w:w="981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100,0</w:t>
            </w:r>
          </w:p>
        </w:tc>
      </w:tr>
      <w:tr w:rsidR="00651416" w:rsidRPr="0092232B" w:rsidTr="003113B3">
        <w:trPr>
          <w:trHeight w:val="1071"/>
        </w:trPr>
        <w:tc>
          <w:tcPr>
            <w:tcW w:w="2411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2 359 420,00</w:t>
            </w:r>
          </w:p>
        </w:tc>
        <w:tc>
          <w:tcPr>
            <w:tcW w:w="1683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2 746 320,38</w:t>
            </w:r>
          </w:p>
        </w:tc>
        <w:tc>
          <w:tcPr>
            <w:tcW w:w="1520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386 900,38</w:t>
            </w:r>
          </w:p>
        </w:tc>
        <w:tc>
          <w:tcPr>
            <w:tcW w:w="1543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2 746 320,38</w:t>
            </w:r>
          </w:p>
        </w:tc>
        <w:tc>
          <w:tcPr>
            <w:tcW w:w="981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100,0</w:t>
            </w:r>
          </w:p>
        </w:tc>
      </w:tr>
      <w:tr w:rsidR="00651416" w:rsidRPr="0092232B" w:rsidTr="003113B3">
        <w:trPr>
          <w:trHeight w:val="535"/>
        </w:trPr>
        <w:tc>
          <w:tcPr>
            <w:tcW w:w="2411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984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2 401 000,00</w:t>
            </w:r>
          </w:p>
        </w:tc>
        <w:tc>
          <w:tcPr>
            <w:tcW w:w="1683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1 213 307,08</w:t>
            </w:r>
          </w:p>
        </w:tc>
        <w:tc>
          <w:tcPr>
            <w:tcW w:w="1520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-1 187 692,92</w:t>
            </w:r>
          </w:p>
        </w:tc>
        <w:tc>
          <w:tcPr>
            <w:tcW w:w="1543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1 213 307,08</w:t>
            </w:r>
          </w:p>
        </w:tc>
        <w:tc>
          <w:tcPr>
            <w:tcW w:w="981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100,00</w:t>
            </w:r>
          </w:p>
        </w:tc>
      </w:tr>
      <w:tr w:rsidR="00651416" w:rsidRPr="0092232B" w:rsidTr="003113B3">
        <w:trPr>
          <w:trHeight w:val="255"/>
        </w:trPr>
        <w:tc>
          <w:tcPr>
            <w:tcW w:w="2411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Земельный налог</w:t>
            </w:r>
          </w:p>
        </w:tc>
        <w:tc>
          <w:tcPr>
            <w:tcW w:w="1984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13 866 000,00</w:t>
            </w:r>
          </w:p>
        </w:tc>
        <w:tc>
          <w:tcPr>
            <w:tcW w:w="1683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9 381 904,36</w:t>
            </w:r>
          </w:p>
        </w:tc>
        <w:tc>
          <w:tcPr>
            <w:tcW w:w="1520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-4 484 095,64</w:t>
            </w:r>
          </w:p>
        </w:tc>
        <w:tc>
          <w:tcPr>
            <w:tcW w:w="1543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9 381 904,36</w:t>
            </w:r>
          </w:p>
        </w:tc>
        <w:tc>
          <w:tcPr>
            <w:tcW w:w="981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100,0</w:t>
            </w:r>
          </w:p>
        </w:tc>
      </w:tr>
      <w:tr w:rsidR="00651416" w:rsidRPr="0092232B" w:rsidTr="003113B3">
        <w:trPr>
          <w:trHeight w:val="535"/>
        </w:trPr>
        <w:tc>
          <w:tcPr>
            <w:tcW w:w="2411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984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950 000,00</w:t>
            </w:r>
          </w:p>
        </w:tc>
        <w:tc>
          <w:tcPr>
            <w:tcW w:w="1683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1 543 150,83</w:t>
            </w:r>
          </w:p>
        </w:tc>
        <w:tc>
          <w:tcPr>
            <w:tcW w:w="1520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593 150,83</w:t>
            </w:r>
          </w:p>
        </w:tc>
        <w:tc>
          <w:tcPr>
            <w:tcW w:w="1543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1 543 150,83</w:t>
            </w:r>
          </w:p>
        </w:tc>
        <w:tc>
          <w:tcPr>
            <w:tcW w:w="981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100,0</w:t>
            </w:r>
          </w:p>
        </w:tc>
      </w:tr>
      <w:tr w:rsidR="00651416" w:rsidRPr="0092232B" w:rsidTr="003113B3">
        <w:trPr>
          <w:trHeight w:val="267"/>
        </w:trPr>
        <w:tc>
          <w:tcPr>
            <w:tcW w:w="2411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984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5 500,00</w:t>
            </w:r>
          </w:p>
        </w:tc>
        <w:tc>
          <w:tcPr>
            <w:tcW w:w="1683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19 935,00</w:t>
            </w:r>
          </w:p>
        </w:tc>
        <w:tc>
          <w:tcPr>
            <w:tcW w:w="1520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14 435,00</w:t>
            </w:r>
          </w:p>
        </w:tc>
        <w:tc>
          <w:tcPr>
            <w:tcW w:w="1543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19 935,00</w:t>
            </w:r>
          </w:p>
        </w:tc>
        <w:tc>
          <w:tcPr>
            <w:tcW w:w="981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100,0</w:t>
            </w:r>
          </w:p>
        </w:tc>
      </w:tr>
      <w:tr w:rsidR="00651416" w:rsidRPr="0092232B" w:rsidTr="003113B3">
        <w:trPr>
          <w:trHeight w:val="267"/>
        </w:trPr>
        <w:tc>
          <w:tcPr>
            <w:tcW w:w="2411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Неналоговые доходы:</w:t>
            </w:r>
          </w:p>
        </w:tc>
        <w:tc>
          <w:tcPr>
            <w:tcW w:w="1984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1 186 000,00</w:t>
            </w:r>
          </w:p>
        </w:tc>
        <w:tc>
          <w:tcPr>
            <w:tcW w:w="1683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2 337 958,15</w:t>
            </w:r>
          </w:p>
        </w:tc>
        <w:tc>
          <w:tcPr>
            <w:tcW w:w="1520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1 151 958,15 </w:t>
            </w:r>
          </w:p>
        </w:tc>
        <w:tc>
          <w:tcPr>
            <w:tcW w:w="1543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2 336 544,68</w:t>
            </w:r>
          </w:p>
        </w:tc>
        <w:tc>
          <w:tcPr>
            <w:tcW w:w="981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99,99</w:t>
            </w:r>
          </w:p>
        </w:tc>
      </w:tr>
      <w:tr w:rsidR="00651416" w:rsidRPr="0092232B" w:rsidTr="003113B3">
        <w:trPr>
          <w:trHeight w:val="1071"/>
        </w:trPr>
        <w:tc>
          <w:tcPr>
            <w:tcW w:w="2411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 (аренда)</w:t>
            </w:r>
          </w:p>
        </w:tc>
        <w:tc>
          <w:tcPr>
            <w:tcW w:w="1984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970 000,00</w:t>
            </w:r>
          </w:p>
        </w:tc>
        <w:tc>
          <w:tcPr>
            <w:tcW w:w="1683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1 456 743,30</w:t>
            </w:r>
          </w:p>
        </w:tc>
        <w:tc>
          <w:tcPr>
            <w:tcW w:w="1520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486 743,33</w:t>
            </w:r>
          </w:p>
        </w:tc>
        <w:tc>
          <w:tcPr>
            <w:tcW w:w="1543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1 456 743,30</w:t>
            </w:r>
          </w:p>
        </w:tc>
        <w:tc>
          <w:tcPr>
            <w:tcW w:w="981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100,0</w:t>
            </w:r>
          </w:p>
        </w:tc>
      </w:tr>
      <w:tr w:rsidR="00651416" w:rsidRPr="0092232B" w:rsidTr="003113B3">
        <w:trPr>
          <w:trHeight w:val="802"/>
        </w:trPr>
        <w:tc>
          <w:tcPr>
            <w:tcW w:w="2411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1984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216 000,00</w:t>
            </w:r>
          </w:p>
        </w:tc>
        <w:tc>
          <w:tcPr>
            <w:tcW w:w="1683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459 004,76</w:t>
            </w:r>
          </w:p>
        </w:tc>
        <w:tc>
          <w:tcPr>
            <w:tcW w:w="1520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243 004,76</w:t>
            </w:r>
          </w:p>
        </w:tc>
        <w:tc>
          <w:tcPr>
            <w:tcW w:w="1543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459 004,76</w:t>
            </w:r>
          </w:p>
        </w:tc>
        <w:tc>
          <w:tcPr>
            <w:tcW w:w="981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100,0</w:t>
            </w:r>
          </w:p>
        </w:tc>
      </w:tr>
      <w:tr w:rsidR="00651416" w:rsidRPr="0092232B" w:rsidTr="003113B3">
        <w:trPr>
          <w:trHeight w:val="802"/>
        </w:trPr>
        <w:tc>
          <w:tcPr>
            <w:tcW w:w="2411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1683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422 143,68</w:t>
            </w:r>
          </w:p>
        </w:tc>
        <w:tc>
          <w:tcPr>
            <w:tcW w:w="1520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422 143,68</w:t>
            </w:r>
          </w:p>
        </w:tc>
        <w:tc>
          <w:tcPr>
            <w:tcW w:w="1543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422 143,68</w:t>
            </w:r>
          </w:p>
        </w:tc>
        <w:tc>
          <w:tcPr>
            <w:tcW w:w="981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100,0</w:t>
            </w:r>
          </w:p>
        </w:tc>
      </w:tr>
      <w:tr w:rsidR="00651416" w:rsidRPr="0092232B" w:rsidTr="003113B3">
        <w:trPr>
          <w:trHeight w:val="535"/>
        </w:trPr>
        <w:tc>
          <w:tcPr>
            <w:tcW w:w="2411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1683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66,41</w:t>
            </w:r>
          </w:p>
        </w:tc>
        <w:tc>
          <w:tcPr>
            <w:tcW w:w="1520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66,41</w:t>
            </w:r>
          </w:p>
        </w:tc>
        <w:tc>
          <w:tcPr>
            <w:tcW w:w="1543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66,41</w:t>
            </w:r>
          </w:p>
        </w:tc>
        <w:tc>
          <w:tcPr>
            <w:tcW w:w="981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100,0</w:t>
            </w:r>
          </w:p>
        </w:tc>
      </w:tr>
      <w:tr w:rsidR="00651416" w:rsidRPr="0092232B" w:rsidTr="003113B3">
        <w:trPr>
          <w:trHeight w:val="255"/>
        </w:trPr>
        <w:tc>
          <w:tcPr>
            <w:tcW w:w="2411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984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1683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1520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1543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-1 413,47</w:t>
            </w:r>
          </w:p>
        </w:tc>
        <w:tc>
          <w:tcPr>
            <w:tcW w:w="981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-0,01</w:t>
            </w:r>
          </w:p>
        </w:tc>
      </w:tr>
      <w:tr w:rsidR="00651416" w:rsidRPr="0092232B" w:rsidTr="003113B3">
        <w:trPr>
          <w:trHeight w:val="535"/>
        </w:trPr>
        <w:tc>
          <w:tcPr>
            <w:tcW w:w="2411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Всего налоговых и неналоговых поступлений </w:t>
            </w:r>
          </w:p>
        </w:tc>
        <w:tc>
          <w:tcPr>
            <w:tcW w:w="1984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25 387 710,00</w:t>
            </w:r>
          </w:p>
        </w:tc>
        <w:tc>
          <w:tcPr>
            <w:tcW w:w="1683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23 223 968,77</w:t>
            </w:r>
          </w:p>
        </w:tc>
        <w:tc>
          <w:tcPr>
            <w:tcW w:w="1520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-2 163 741,23</w:t>
            </w:r>
          </w:p>
        </w:tc>
        <w:tc>
          <w:tcPr>
            <w:tcW w:w="1543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23 222 555,30</w:t>
            </w:r>
          </w:p>
        </w:tc>
        <w:tc>
          <w:tcPr>
            <w:tcW w:w="981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99,99</w:t>
            </w:r>
          </w:p>
        </w:tc>
      </w:tr>
    </w:tbl>
    <w:p w:rsidR="00651416" w:rsidRPr="0092232B" w:rsidRDefault="00651416" w:rsidP="0065141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51416" w:rsidRPr="0092232B" w:rsidRDefault="00651416" w:rsidP="006514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Неисполнение 0,01% в сумме 1 412,47 рублей составило из-за возврата невыясненных прочих доходов 2022 года.</w:t>
      </w:r>
    </w:p>
    <w:p w:rsidR="00651416" w:rsidRPr="0092232B" w:rsidRDefault="00651416" w:rsidP="006514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В структуре налоговых и неналоговых доходов </w:t>
      </w:r>
      <w:r w:rsidRPr="0092232B">
        <w:rPr>
          <w:rFonts w:ascii="Times New Roman" w:hAnsi="Times New Roman" w:cs="Times New Roman"/>
          <w:b/>
          <w:sz w:val="26"/>
          <w:szCs w:val="26"/>
        </w:rPr>
        <w:t>налоговые доходы</w:t>
      </w:r>
      <w:r w:rsidRPr="0092232B">
        <w:rPr>
          <w:rFonts w:ascii="Times New Roman" w:hAnsi="Times New Roman" w:cs="Times New Roman"/>
          <w:sz w:val="26"/>
          <w:szCs w:val="26"/>
        </w:rPr>
        <w:t xml:space="preserve"> составляют </w:t>
      </w:r>
      <w:r w:rsidRPr="0092232B">
        <w:rPr>
          <w:rFonts w:ascii="Times New Roman" w:hAnsi="Times New Roman" w:cs="Times New Roman"/>
          <w:b/>
          <w:sz w:val="26"/>
          <w:szCs w:val="26"/>
        </w:rPr>
        <w:t xml:space="preserve">89,93 % </w:t>
      </w:r>
      <w:r w:rsidRPr="0092232B">
        <w:rPr>
          <w:rFonts w:ascii="Times New Roman" w:hAnsi="Times New Roman" w:cs="Times New Roman"/>
          <w:sz w:val="26"/>
          <w:szCs w:val="26"/>
        </w:rPr>
        <w:t xml:space="preserve">или 20 886 010,62 рублей, </w:t>
      </w:r>
      <w:r w:rsidRPr="0092232B">
        <w:rPr>
          <w:rFonts w:ascii="Times New Roman" w:hAnsi="Times New Roman" w:cs="Times New Roman"/>
          <w:b/>
          <w:sz w:val="26"/>
          <w:szCs w:val="26"/>
        </w:rPr>
        <w:t>неналоговые доходы</w:t>
      </w:r>
      <w:r w:rsidRPr="0092232B">
        <w:rPr>
          <w:rFonts w:ascii="Times New Roman" w:hAnsi="Times New Roman" w:cs="Times New Roman"/>
          <w:sz w:val="26"/>
          <w:szCs w:val="26"/>
        </w:rPr>
        <w:t xml:space="preserve"> составляют </w:t>
      </w:r>
      <w:r w:rsidRPr="0092232B">
        <w:rPr>
          <w:rFonts w:ascii="Times New Roman" w:hAnsi="Times New Roman" w:cs="Times New Roman"/>
          <w:b/>
          <w:sz w:val="26"/>
          <w:szCs w:val="26"/>
        </w:rPr>
        <w:t>10,07 %</w:t>
      </w:r>
      <w:r w:rsidRPr="0092232B">
        <w:rPr>
          <w:rFonts w:ascii="Times New Roman" w:hAnsi="Times New Roman" w:cs="Times New Roman"/>
          <w:sz w:val="26"/>
          <w:szCs w:val="26"/>
        </w:rPr>
        <w:t xml:space="preserve"> или 2 337 958,15 рублей. </w:t>
      </w:r>
    </w:p>
    <w:p w:rsidR="00651416" w:rsidRPr="0092232B" w:rsidRDefault="00651416" w:rsidP="006514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51416" w:rsidRPr="0092232B" w:rsidRDefault="00651416" w:rsidP="006514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2232B">
        <w:rPr>
          <w:rFonts w:ascii="Times New Roman" w:hAnsi="Times New Roman" w:cs="Times New Roman"/>
          <w:sz w:val="26"/>
          <w:szCs w:val="26"/>
          <w:u w:val="single"/>
        </w:rPr>
        <w:t>2.Безвозмездные поступления</w:t>
      </w:r>
    </w:p>
    <w:p w:rsidR="00651416" w:rsidRPr="0092232B" w:rsidRDefault="00651416" w:rsidP="006514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51416" w:rsidRPr="0092232B" w:rsidRDefault="00651416" w:rsidP="006514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Бюджетом Дружинского сельского поселения на 2023 год уточнены безвозмездные поступления в объеме 5 712 971,38 рублей, кассовое исполнение составило 100%, в том числе:</w:t>
      </w:r>
    </w:p>
    <w:p w:rsidR="00651416" w:rsidRPr="0092232B" w:rsidRDefault="00651416" w:rsidP="006514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7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1701"/>
        <w:gridCol w:w="1701"/>
        <w:gridCol w:w="1426"/>
        <w:gridCol w:w="1132"/>
      </w:tblGrid>
      <w:tr w:rsidR="00651416" w:rsidRPr="0092232B" w:rsidTr="003113B3">
        <w:trPr>
          <w:trHeight w:val="939"/>
        </w:trPr>
        <w:tc>
          <w:tcPr>
            <w:tcW w:w="2552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1416" w:rsidRPr="0092232B" w:rsidRDefault="00651416" w:rsidP="003113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Первоначально утвержденные показатели,</w:t>
            </w:r>
          </w:p>
          <w:p w:rsidR="00651416" w:rsidRPr="0092232B" w:rsidRDefault="00651416" w:rsidP="003113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1701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Уточненные плановые показатели, руб.</w:t>
            </w:r>
          </w:p>
        </w:tc>
        <w:tc>
          <w:tcPr>
            <w:tcW w:w="1701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Отклонения +/-</w:t>
            </w:r>
          </w:p>
          <w:p w:rsidR="00651416" w:rsidRPr="0092232B" w:rsidRDefault="00651416" w:rsidP="003113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от первоначально утвержденных</w:t>
            </w:r>
          </w:p>
        </w:tc>
        <w:tc>
          <w:tcPr>
            <w:tcW w:w="1426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Кассовое исполнение, руб.</w:t>
            </w:r>
          </w:p>
        </w:tc>
        <w:tc>
          <w:tcPr>
            <w:tcW w:w="1132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Процент исполнения, %</w:t>
            </w:r>
          </w:p>
        </w:tc>
      </w:tr>
      <w:tr w:rsidR="00651416" w:rsidRPr="0092232B" w:rsidTr="003113B3">
        <w:trPr>
          <w:trHeight w:val="695"/>
        </w:trPr>
        <w:tc>
          <w:tcPr>
            <w:tcW w:w="2552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1 365 130,94</w:t>
            </w:r>
          </w:p>
        </w:tc>
        <w:tc>
          <w:tcPr>
            <w:tcW w:w="1701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1 881 625,38</w:t>
            </w:r>
          </w:p>
        </w:tc>
        <w:tc>
          <w:tcPr>
            <w:tcW w:w="1701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516 494,44</w:t>
            </w:r>
          </w:p>
        </w:tc>
        <w:tc>
          <w:tcPr>
            <w:tcW w:w="1426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1 881 625,38</w:t>
            </w:r>
          </w:p>
        </w:tc>
        <w:tc>
          <w:tcPr>
            <w:tcW w:w="1132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100,0</w:t>
            </w:r>
          </w:p>
        </w:tc>
      </w:tr>
      <w:tr w:rsidR="00651416" w:rsidRPr="0092232B" w:rsidTr="003113B3">
        <w:trPr>
          <w:trHeight w:val="939"/>
        </w:trPr>
        <w:tc>
          <w:tcPr>
            <w:tcW w:w="2552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Субвенции бюджетам сельских поселений на </w:t>
            </w:r>
            <w:r w:rsidRPr="0092232B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lastRenderedPageBreak/>
              <w:t>выполнение передаваемых полномочий субъектов Российской Федерации</w:t>
            </w:r>
          </w:p>
        </w:tc>
        <w:tc>
          <w:tcPr>
            <w:tcW w:w="1559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>59 109,84</w:t>
            </w:r>
          </w:p>
        </w:tc>
        <w:tc>
          <w:tcPr>
            <w:tcW w:w="1701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-59 109,84</w:t>
            </w:r>
          </w:p>
        </w:tc>
        <w:tc>
          <w:tcPr>
            <w:tcW w:w="1426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1132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100,0</w:t>
            </w:r>
          </w:p>
        </w:tc>
      </w:tr>
      <w:tr w:rsidR="00651416" w:rsidRPr="0092232B" w:rsidTr="003113B3">
        <w:trPr>
          <w:trHeight w:val="1159"/>
        </w:trPr>
        <w:tc>
          <w:tcPr>
            <w:tcW w:w="2552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559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981 866,00</w:t>
            </w:r>
          </w:p>
        </w:tc>
        <w:tc>
          <w:tcPr>
            <w:tcW w:w="1701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981 866,00</w:t>
            </w:r>
          </w:p>
        </w:tc>
        <w:tc>
          <w:tcPr>
            <w:tcW w:w="1701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1426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981 866,00</w:t>
            </w:r>
          </w:p>
        </w:tc>
        <w:tc>
          <w:tcPr>
            <w:tcW w:w="1132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100,00</w:t>
            </w:r>
          </w:p>
        </w:tc>
      </w:tr>
      <w:tr w:rsidR="00651416" w:rsidRPr="0092232B" w:rsidTr="003113B3">
        <w:trPr>
          <w:trHeight w:val="1647"/>
        </w:trPr>
        <w:tc>
          <w:tcPr>
            <w:tcW w:w="2552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92232B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Межбюджетные трансферты, передаваемые бюджетам сельских поселении из бюджета муниципальных районов на осуществление части полномочий в соответствии с заключенными соглашениями (ТКО)</w:t>
            </w:r>
          </w:p>
        </w:tc>
        <w:tc>
          <w:tcPr>
            <w:tcW w:w="1559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849 480,00</w:t>
            </w:r>
          </w:p>
        </w:tc>
        <w:tc>
          <w:tcPr>
            <w:tcW w:w="1701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849 480,00</w:t>
            </w:r>
          </w:p>
        </w:tc>
        <w:tc>
          <w:tcPr>
            <w:tcW w:w="1701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1426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849 480,00</w:t>
            </w:r>
          </w:p>
        </w:tc>
        <w:tc>
          <w:tcPr>
            <w:tcW w:w="1132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100,00</w:t>
            </w:r>
          </w:p>
        </w:tc>
      </w:tr>
      <w:tr w:rsidR="00651416" w:rsidRPr="0092232B" w:rsidTr="003113B3">
        <w:trPr>
          <w:trHeight w:val="928"/>
        </w:trPr>
        <w:tc>
          <w:tcPr>
            <w:tcW w:w="2552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92232B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Прочие межбюджетные трансферты, передаваемые бюджетам сельских поселений (хоккейная коробка)</w:t>
            </w:r>
          </w:p>
        </w:tc>
        <w:tc>
          <w:tcPr>
            <w:tcW w:w="1559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2 000 000,00</w:t>
            </w:r>
          </w:p>
        </w:tc>
        <w:tc>
          <w:tcPr>
            <w:tcW w:w="1701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2 000 000,00</w:t>
            </w:r>
          </w:p>
        </w:tc>
        <w:tc>
          <w:tcPr>
            <w:tcW w:w="1426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2 000 000,00</w:t>
            </w:r>
          </w:p>
        </w:tc>
        <w:tc>
          <w:tcPr>
            <w:tcW w:w="1132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100,00</w:t>
            </w:r>
          </w:p>
        </w:tc>
      </w:tr>
      <w:tr w:rsidR="00651416" w:rsidRPr="0092232B" w:rsidTr="003113B3">
        <w:trPr>
          <w:trHeight w:val="231"/>
        </w:trPr>
        <w:tc>
          <w:tcPr>
            <w:tcW w:w="2552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Всего безвозмездных поступлений </w:t>
            </w:r>
          </w:p>
        </w:tc>
        <w:tc>
          <w:tcPr>
            <w:tcW w:w="1559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2 406 106,78</w:t>
            </w:r>
          </w:p>
        </w:tc>
        <w:tc>
          <w:tcPr>
            <w:tcW w:w="1701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5 712 971,38</w:t>
            </w:r>
          </w:p>
        </w:tc>
        <w:tc>
          <w:tcPr>
            <w:tcW w:w="1701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3 306 864,60</w:t>
            </w:r>
          </w:p>
        </w:tc>
        <w:tc>
          <w:tcPr>
            <w:tcW w:w="1426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5 712 971,38</w:t>
            </w:r>
          </w:p>
        </w:tc>
        <w:tc>
          <w:tcPr>
            <w:tcW w:w="1132" w:type="dxa"/>
          </w:tcPr>
          <w:p w:rsidR="00651416" w:rsidRPr="0092232B" w:rsidRDefault="00651416" w:rsidP="003113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100,00</w:t>
            </w:r>
          </w:p>
        </w:tc>
      </w:tr>
    </w:tbl>
    <w:p w:rsidR="00651416" w:rsidRPr="0092232B" w:rsidRDefault="00651416" w:rsidP="006514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51416" w:rsidRPr="0092232B" w:rsidRDefault="00651416" w:rsidP="00651416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2232B">
        <w:rPr>
          <w:rFonts w:ascii="Times New Roman" w:hAnsi="Times New Roman" w:cs="Times New Roman"/>
          <w:b/>
          <w:sz w:val="26"/>
          <w:szCs w:val="26"/>
          <w:u w:val="single"/>
        </w:rPr>
        <w:t>Расходы</w:t>
      </w:r>
    </w:p>
    <w:p w:rsidR="00651416" w:rsidRPr="0092232B" w:rsidRDefault="00651416" w:rsidP="0065141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Расходы бюджета Дружинского сельского поселения Омского муниципального района Омской области на 2023 год первоначально утверждены в сумме 27 793 816,78 рублей. На конец года утвержденные бюджетные назначения составили в объеме 32 966 062,83 рубля. Увеличение уточненных показателей местного бюджета составило по расходам в сумме 5 172 266,05 рублей и в процентном отношении составило 118,6%. Кассовое исполнение составило 30 717 487,07 рублей, что составляет – 93,18 % исполнения плановых обязательств, </w:t>
      </w:r>
      <w:r w:rsidRPr="0092232B">
        <w:rPr>
          <w:rFonts w:ascii="Times New Roman" w:hAnsi="Times New Roman" w:cs="Times New Roman"/>
          <w:sz w:val="26"/>
          <w:szCs w:val="26"/>
        </w:rPr>
        <w:lastRenderedPageBreak/>
        <w:t>это связано с неисполненными назначениями расходов дорожного фонда в сумме 2 248 595,76 рублей.</w:t>
      </w:r>
    </w:p>
    <w:p w:rsidR="00651416" w:rsidRPr="0092232B" w:rsidRDefault="00651416" w:rsidP="00651416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       В целом по кассовому исполнению расходов бюджета Дружинского сельского поселения за 2023 год по отношению к 2022 году наблюдается небольшое уменьшение, на 2,7 % (2023г. -30 717,5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., 2022г.- 31 553,1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.,).</w:t>
      </w:r>
    </w:p>
    <w:p w:rsidR="00651416" w:rsidRPr="0092232B" w:rsidRDefault="00651416" w:rsidP="00651416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По разделам/подразделам:</w:t>
      </w:r>
    </w:p>
    <w:p w:rsidR="00651416" w:rsidRPr="0092232B" w:rsidRDefault="00651416" w:rsidP="00651416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92232B">
        <w:rPr>
          <w:rFonts w:ascii="Times New Roman" w:hAnsi="Times New Roman" w:cs="Times New Roman"/>
          <w:b/>
          <w:iCs/>
          <w:sz w:val="26"/>
          <w:szCs w:val="26"/>
          <w:u w:val="single"/>
        </w:rPr>
        <w:t>Раздел 01 00 «ОБЩЕГОСУДАРСТВЕННЫЕ РАСХОДЫ»</w:t>
      </w:r>
    </w:p>
    <w:p w:rsidR="00651416" w:rsidRPr="0092232B" w:rsidRDefault="00651416" w:rsidP="00651416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По данному разделу первоначально предусмотрены расходы в сумме 15 281 020,94 рублей. После уточнении бюджета план составил 15 165 993,35 рублей. Исполнение составило 100 % </w:t>
      </w:r>
      <w:r w:rsidRPr="0092232B">
        <w:rPr>
          <w:rFonts w:ascii="Times New Roman" w:hAnsi="Times New Roman" w:cs="Times New Roman"/>
          <w:bCs/>
          <w:color w:val="000000"/>
          <w:sz w:val="26"/>
          <w:szCs w:val="26"/>
        </w:rPr>
        <w:t>от уточненного</w:t>
      </w:r>
      <w:r w:rsidRPr="0092232B">
        <w:rPr>
          <w:rFonts w:ascii="Times New Roman" w:hAnsi="Times New Roman" w:cs="Times New Roman"/>
          <w:sz w:val="26"/>
          <w:szCs w:val="26"/>
        </w:rPr>
        <w:t xml:space="preserve"> плана. </w:t>
      </w:r>
    </w:p>
    <w:p w:rsidR="00651416" w:rsidRPr="0092232B" w:rsidRDefault="00651416" w:rsidP="00651416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По отношению к расходам 2022 года наблюдается уменьшение на 14,3 % (2023г. – 15 166,0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., 2022г.- 17 706,4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.,).</w:t>
      </w:r>
    </w:p>
    <w:p w:rsidR="00651416" w:rsidRPr="0092232B" w:rsidRDefault="00651416" w:rsidP="00651416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Данный раздел включает в себя расходы на:</w:t>
      </w:r>
    </w:p>
    <w:p w:rsidR="00651416" w:rsidRPr="0092232B" w:rsidRDefault="00651416" w:rsidP="0065141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содержание органов местного самоуправления (функционирование высшего должностного лица и администрации муниципального образования);</w:t>
      </w:r>
    </w:p>
    <w:p w:rsidR="00651416" w:rsidRPr="0092232B" w:rsidRDefault="00651416" w:rsidP="0065141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другие общегосударственные расходы (учет, содержание, обслуживание, материально техническое обеспечение объектов, находящихся в собственности Дружинского сельского поселения).</w:t>
      </w:r>
    </w:p>
    <w:p w:rsidR="00651416" w:rsidRPr="0092232B" w:rsidRDefault="00651416" w:rsidP="0065141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Расходы на содержание органов местного самоуправления Дружинского сельского поселения Омского муниципального района Омской области отражаются по разделу/подразделу:</w:t>
      </w:r>
    </w:p>
    <w:p w:rsidR="00651416" w:rsidRPr="0092232B" w:rsidRDefault="00651416" w:rsidP="0065141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Подраздел</w:t>
      </w:r>
      <w:r w:rsidRPr="0092232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92232B">
        <w:rPr>
          <w:rFonts w:ascii="Times New Roman" w:hAnsi="Times New Roman" w:cs="Times New Roman"/>
          <w:b/>
          <w:i/>
          <w:iCs/>
          <w:sz w:val="26"/>
          <w:szCs w:val="26"/>
        </w:rPr>
        <w:t>01 02 «Функционирование высшего должностного лица муниципального образования»</w:t>
      </w:r>
      <w:r w:rsidRPr="0092232B">
        <w:rPr>
          <w:rFonts w:ascii="Times New Roman" w:hAnsi="Times New Roman" w:cs="Times New Roman"/>
          <w:sz w:val="26"/>
          <w:szCs w:val="26"/>
        </w:rPr>
        <w:t xml:space="preserve"> в сумме 1 406 809,78 рублей, а именно:</w:t>
      </w:r>
    </w:p>
    <w:p w:rsidR="00651416" w:rsidRPr="0092232B" w:rsidRDefault="00651416" w:rsidP="0065141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- 1 082 403,60 рублей - оплата труда, пособий по временной нетрудоспособности;</w:t>
      </w:r>
    </w:p>
    <w:p w:rsidR="00651416" w:rsidRPr="0092232B" w:rsidRDefault="00651416" w:rsidP="0065141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</w:t>
      </w:r>
      <w:r w:rsidRPr="009223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324 406,18</w:t>
      </w:r>
      <w:r w:rsidRPr="0092232B">
        <w:rPr>
          <w:rFonts w:ascii="Times New Roman" w:hAnsi="Times New Roman" w:cs="Times New Roman"/>
          <w:sz w:val="26"/>
          <w:szCs w:val="26"/>
        </w:rPr>
        <w:t xml:space="preserve"> рублей – начисление на заработную плату ЕНП 30,2%.</w:t>
      </w:r>
    </w:p>
    <w:p w:rsidR="00651416" w:rsidRPr="0092232B" w:rsidRDefault="00651416" w:rsidP="0065141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Подраздел</w:t>
      </w:r>
      <w:r w:rsidRPr="0092232B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01 04 «Функционирование местных администраций»</w:t>
      </w:r>
      <w:r w:rsidRPr="0092232B">
        <w:rPr>
          <w:rFonts w:ascii="Times New Roman" w:hAnsi="Times New Roman" w:cs="Times New Roman"/>
          <w:sz w:val="26"/>
          <w:szCs w:val="26"/>
        </w:rPr>
        <w:t xml:space="preserve"> и составили 3 749 767,68 рубля, в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:</w:t>
      </w:r>
    </w:p>
    <w:p w:rsidR="00651416" w:rsidRPr="0092232B" w:rsidRDefault="00651416" w:rsidP="0065141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оплата труда, пособий по временной нетрудоспособности муниципальных и немуниципальных служащих-</w:t>
      </w:r>
      <w:r w:rsidRPr="009223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2 820 581,76</w:t>
      </w:r>
      <w:r w:rsidRPr="0092232B">
        <w:rPr>
          <w:rFonts w:ascii="Times New Roman" w:hAnsi="Times New Roman" w:cs="Times New Roman"/>
          <w:sz w:val="26"/>
          <w:szCs w:val="26"/>
        </w:rPr>
        <w:t xml:space="preserve"> рубля;</w:t>
      </w:r>
    </w:p>
    <w:p w:rsidR="00651416" w:rsidRPr="0092232B" w:rsidRDefault="00651416" w:rsidP="0065141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начисление на заработную плату ЕНП 30,2%- </w:t>
      </w:r>
      <w:r w:rsidRPr="009223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839 135,92</w:t>
      </w:r>
      <w:r w:rsidRPr="0092232B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651416" w:rsidRPr="0092232B" w:rsidRDefault="00651416" w:rsidP="0065141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информационно-</w:t>
      </w:r>
      <w:r w:rsidRPr="0092232B">
        <w:rPr>
          <w:rFonts w:ascii="Times New Roman" w:hAnsi="Times New Roman" w:cs="Times New Roman"/>
          <w:sz w:val="26"/>
          <w:szCs w:val="26"/>
        </w:rPr>
        <w:t xml:space="preserve">консультативные услуги </w:t>
      </w:r>
      <w:r>
        <w:rPr>
          <w:rFonts w:ascii="Times New Roman" w:hAnsi="Times New Roman" w:cs="Times New Roman"/>
          <w:sz w:val="26"/>
          <w:szCs w:val="26"/>
        </w:rPr>
        <w:t xml:space="preserve">по программам «1с-предприятие» - </w:t>
      </w:r>
      <w:r w:rsidRPr="0092232B">
        <w:rPr>
          <w:rFonts w:ascii="Times New Roman" w:hAnsi="Times New Roman" w:cs="Times New Roman"/>
          <w:sz w:val="26"/>
          <w:szCs w:val="26"/>
        </w:rPr>
        <w:t>24 800,00 рублей;</w:t>
      </w:r>
    </w:p>
    <w:p w:rsidR="00651416" w:rsidRPr="0092232B" w:rsidRDefault="00651416" w:rsidP="0065141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лицензия СБИС -7600,00 рублей;</w:t>
      </w:r>
    </w:p>
    <w:p w:rsidR="00651416" w:rsidRPr="0092232B" w:rsidRDefault="00651416" w:rsidP="0065141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специальная оценка условий труда (3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р.м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)-2 700,00 рублей; </w:t>
      </w:r>
    </w:p>
    <w:p w:rsidR="00651416" w:rsidRPr="0092232B" w:rsidRDefault="00651416" w:rsidP="0065141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оценка профессиональных рисков на объекте (9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р.м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) -5 400,00 рублей;</w:t>
      </w:r>
    </w:p>
    <w:p w:rsidR="00651416" w:rsidRPr="0092232B" w:rsidRDefault="00651416" w:rsidP="0065141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публикация в газете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232B">
        <w:rPr>
          <w:rFonts w:ascii="Times New Roman" w:hAnsi="Times New Roman" w:cs="Times New Roman"/>
          <w:sz w:val="26"/>
          <w:szCs w:val="26"/>
        </w:rPr>
        <w:t>25 250,00 рублей;</w:t>
      </w:r>
    </w:p>
    <w:p w:rsidR="00651416" w:rsidRPr="0092232B" w:rsidRDefault="00651416" w:rsidP="0065141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</w:t>
      </w:r>
      <w:bookmarkStart w:id="1" w:name="_Hlk132967981"/>
      <w:r w:rsidRPr="0092232B">
        <w:rPr>
          <w:rFonts w:ascii="Times New Roman" w:hAnsi="Times New Roman" w:cs="Times New Roman"/>
          <w:sz w:val="26"/>
          <w:szCs w:val="26"/>
        </w:rPr>
        <w:t>оплата по соглашению по переданным полномочиям по осуществлению финансового контроля за исполнением бюджета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232B">
        <w:rPr>
          <w:rFonts w:ascii="Times New Roman" w:hAnsi="Times New Roman" w:cs="Times New Roman"/>
          <w:sz w:val="26"/>
          <w:szCs w:val="26"/>
        </w:rPr>
        <w:t>24 300,00</w:t>
      </w:r>
      <w:bookmarkEnd w:id="1"/>
      <w:r w:rsidRPr="0092232B">
        <w:rPr>
          <w:rFonts w:ascii="Times New Roman" w:hAnsi="Times New Roman" w:cs="Times New Roman"/>
          <w:sz w:val="26"/>
          <w:szCs w:val="26"/>
        </w:rPr>
        <w:t xml:space="preserve"> рублей (соглашение от 10.11.2020г.).</w:t>
      </w:r>
    </w:p>
    <w:p w:rsidR="00651416" w:rsidRPr="0092232B" w:rsidRDefault="00651416" w:rsidP="0065141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Подраздел 01 06 «Обеспечение деятельности финансовых органов»</w:t>
      </w:r>
      <w:r w:rsidRPr="009223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2232B">
        <w:rPr>
          <w:rFonts w:ascii="Times New Roman" w:hAnsi="Times New Roman" w:cs="Times New Roman"/>
          <w:sz w:val="26"/>
          <w:szCs w:val="26"/>
        </w:rPr>
        <w:t>в сумме 44 529,76 рублей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232B">
        <w:rPr>
          <w:rFonts w:ascii="Times New Roman" w:hAnsi="Times New Roman" w:cs="Times New Roman"/>
          <w:sz w:val="26"/>
          <w:szCs w:val="26"/>
        </w:rPr>
        <w:t xml:space="preserve">- оплата из бюджета поселения по соглашению по </w:t>
      </w:r>
      <w:r w:rsidRPr="0092232B">
        <w:rPr>
          <w:rFonts w:ascii="Times New Roman" w:hAnsi="Times New Roman" w:cs="Times New Roman"/>
          <w:sz w:val="26"/>
          <w:szCs w:val="26"/>
        </w:rPr>
        <w:lastRenderedPageBreak/>
        <w:t>переданным бюджетным полномочиям финансовому органу (соглашение от 01.09.2019г.).</w:t>
      </w:r>
    </w:p>
    <w:p w:rsidR="00651416" w:rsidRPr="0092232B" w:rsidRDefault="00651416" w:rsidP="0065141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Расходы на содержание органов местного самоуправления Дружинского сельского поселения Омского муниципального района Омской области не превышают установленный постановлением Правительства Омской области от 26.10.2022г. № 574-п норматив формирования расходов на оплату труда депутатов, выборных должностных лиц местного самоуправления Омской области, осуществляющих свои полномочия на постоянной основе, муниципальных служащих и содержание органов местного самоуправления Омской области на 2023 год.</w:t>
      </w:r>
    </w:p>
    <w:tbl>
      <w:tblPr>
        <w:tblW w:w="1053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40"/>
        <w:gridCol w:w="2874"/>
        <w:gridCol w:w="1599"/>
        <w:gridCol w:w="2012"/>
        <w:gridCol w:w="1775"/>
        <w:gridCol w:w="1732"/>
      </w:tblGrid>
      <w:tr w:rsidR="00651416" w:rsidRPr="0092232B" w:rsidTr="003113B3">
        <w:trPr>
          <w:trHeight w:val="916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416" w:rsidRPr="0092232B" w:rsidRDefault="00651416" w:rsidP="003113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8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51416" w:rsidRPr="0092232B" w:rsidRDefault="00651416" w:rsidP="003113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51416" w:rsidRPr="0092232B" w:rsidRDefault="00651416" w:rsidP="003113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Норматив, руб.</w:t>
            </w:r>
          </w:p>
        </w:tc>
        <w:tc>
          <w:tcPr>
            <w:tcW w:w="20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51416" w:rsidRPr="0092232B" w:rsidRDefault="00651416" w:rsidP="003113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Объем расходов, запланированный в местном бюджете на 2023 год, рублей2</w:t>
            </w:r>
          </w:p>
        </w:tc>
        <w:tc>
          <w:tcPr>
            <w:tcW w:w="1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51416" w:rsidRPr="0092232B" w:rsidRDefault="00651416" w:rsidP="003113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Кассовое исполнение на отчетную дату, рублей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51416" w:rsidRPr="0092232B" w:rsidRDefault="00651416" w:rsidP="003113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Отклонение, рублей</w:t>
            </w:r>
          </w:p>
        </w:tc>
      </w:tr>
      <w:tr w:rsidR="00651416" w:rsidRPr="0092232B" w:rsidTr="003113B3">
        <w:trPr>
          <w:trHeight w:val="556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416" w:rsidRPr="0092232B" w:rsidRDefault="00651416" w:rsidP="003113B3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51416" w:rsidRPr="0092232B" w:rsidRDefault="00651416" w:rsidP="003113B3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51416" w:rsidRPr="0092232B" w:rsidRDefault="00651416" w:rsidP="003113B3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51416" w:rsidRPr="0092232B" w:rsidRDefault="00651416" w:rsidP="003113B3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51416" w:rsidRPr="0092232B" w:rsidRDefault="00651416" w:rsidP="003113B3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51416" w:rsidRPr="0092232B" w:rsidRDefault="00651416" w:rsidP="003113B3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1416" w:rsidRPr="0092232B" w:rsidTr="003113B3">
        <w:trPr>
          <w:trHeight w:val="32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51416" w:rsidRPr="0092232B" w:rsidRDefault="00651416" w:rsidP="003113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51416" w:rsidRPr="0092232B" w:rsidRDefault="00651416" w:rsidP="003113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51416" w:rsidRPr="0092232B" w:rsidRDefault="00651416" w:rsidP="003113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51416" w:rsidRPr="0092232B" w:rsidRDefault="00651416" w:rsidP="003113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51416" w:rsidRPr="0092232B" w:rsidRDefault="00651416" w:rsidP="003113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51416" w:rsidRPr="0092232B" w:rsidRDefault="00651416" w:rsidP="003113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</w:tr>
      <w:tr w:rsidR="00651416" w:rsidRPr="0092232B" w:rsidTr="003113B3">
        <w:trPr>
          <w:trHeight w:val="82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51416" w:rsidRPr="0092232B" w:rsidRDefault="00651416" w:rsidP="003113B3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51416" w:rsidRPr="0092232B" w:rsidRDefault="00651416" w:rsidP="003113B3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416" w:rsidRPr="0092232B" w:rsidRDefault="00651416" w:rsidP="003113B3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7 550 400,00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416" w:rsidRPr="0092232B" w:rsidRDefault="00651416" w:rsidP="003113B3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 xml:space="preserve">5 201 107,22 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416" w:rsidRPr="0092232B" w:rsidRDefault="00651416" w:rsidP="003113B3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 xml:space="preserve">5 201 107,22 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416" w:rsidRPr="0092232B" w:rsidRDefault="00651416" w:rsidP="003113B3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 xml:space="preserve">2 349 292,78 </w:t>
            </w:r>
          </w:p>
        </w:tc>
      </w:tr>
      <w:tr w:rsidR="00651416" w:rsidRPr="0092232B" w:rsidTr="003113B3">
        <w:trPr>
          <w:trHeight w:val="7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51416" w:rsidRPr="0092232B" w:rsidRDefault="00651416" w:rsidP="003113B3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51416" w:rsidRPr="0092232B" w:rsidRDefault="00651416" w:rsidP="003113B3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51416" w:rsidRPr="0092232B" w:rsidRDefault="00651416" w:rsidP="003113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51416" w:rsidRPr="0092232B" w:rsidRDefault="00651416" w:rsidP="003113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51416" w:rsidRPr="0092232B" w:rsidRDefault="00651416" w:rsidP="003113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416" w:rsidRPr="0092232B" w:rsidRDefault="00651416" w:rsidP="003113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51416" w:rsidRPr="0092232B" w:rsidRDefault="00651416" w:rsidP="00651416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651416" w:rsidRPr="0092232B" w:rsidRDefault="00651416" w:rsidP="00651416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2232B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Подраздел</w:t>
      </w:r>
      <w:r w:rsidRPr="0092232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92232B">
        <w:rPr>
          <w:rFonts w:ascii="Times New Roman" w:hAnsi="Times New Roman" w:cs="Times New Roman"/>
          <w:b/>
          <w:i/>
          <w:iCs/>
          <w:sz w:val="26"/>
          <w:szCs w:val="26"/>
        </w:rPr>
        <w:t>01 11 «Резервные фонды»</w:t>
      </w:r>
      <w:r w:rsidRPr="0092232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:rsidR="00651416" w:rsidRPr="0092232B" w:rsidRDefault="00651416" w:rsidP="0065141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Расходы по данному подразделу первоначально предусмотрены в сумме 10 000,00 рублей. После уточнении бюджета план составил 0,00 рублей, кассового исполнения не производилось.</w:t>
      </w:r>
    </w:p>
    <w:p w:rsidR="00651416" w:rsidRPr="0092232B" w:rsidRDefault="00651416" w:rsidP="00651416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2232B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Подраздел</w:t>
      </w:r>
      <w:r w:rsidRPr="0092232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92232B">
        <w:rPr>
          <w:rFonts w:ascii="Times New Roman" w:hAnsi="Times New Roman" w:cs="Times New Roman"/>
          <w:b/>
          <w:i/>
          <w:iCs/>
          <w:sz w:val="26"/>
          <w:szCs w:val="26"/>
        </w:rPr>
        <w:t>01 13 «Другие общегосударственные расходы»</w:t>
      </w:r>
      <w:r w:rsidRPr="0092232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:rsidR="00651416" w:rsidRPr="0092232B" w:rsidRDefault="00651416" w:rsidP="0065141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По данному разделу/подразделу первоначально предусмотрены расходы в сумме 9 822 542,40 рублей. После уточнении бюджета план составил 9 964 886,13 рублей. Исполнение составило 100 процентов </w:t>
      </w:r>
      <w:r w:rsidRPr="0092232B">
        <w:rPr>
          <w:rFonts w:ascii="Times New Roman" w:hAnsi="Times New Roman" w:cs="Times New Roman"/>
          <w:bCs/>
          <w:color w:val="000000"/>
          <w:sz w:val="26"/>
          <w:szCs w:val="26"/>
        </w:rPr>
        <w:t>от уточненного</w:t>
      </w:r>
      <w:r w:rsidRPr="0092232B">
        <w:rPr>
          <w:rFonts w:ascii="Times New Roman" w:hAnsi="Times New Roman" w:cs="Times New Roman"/>
          <w:sz w:val="26"/>
          <w:szCs w:val="26"/>
        </w:rPr>
        <w:t xml:space="preserve"> плана, в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:</w:t>
      </w:r>
    </w:p>
    <w:p w:rsidR="00651416" w:rsidRPr="0092232B" w:rsidRDefault="00651416" w:rsidP="00651416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2232B">
        <w:rPr>
          <w:rFonts w:ascii="Times New Roman" w:hAnsi="Times New Roman" w:cs="Times New Roman"/>
          <w:i/>
          <w:iCs/>
          <w:sz w:val="26"/>
          <w:szCs w:val="26"/>
        </w:rPr>
        <w:t xml:space="preserve">Мероприятие «Организация и обеспечение мероприятий по решению других (общих) вопросов муниципального значения» на сумму </w:t>
      </w:r>
      <w:r w:rsidRPr="0092232B">
        <w:rPr>
          <w:rFonts w:ascii="Times New Roman" w:hAnsi="Times New Roman" w:cs="Times New Roman"/>
          <w:b/>
          <w:bCs/>
          <w:i/>
          <w:iCs/>
          <w:sz w:val="26"/>
          <w:szCs w:val="26"/>
        </w:rPr>
        <w:t>106 952,00</w:t>
      </w:r>
      <w:r w:rsidRPr="0092232B">
        <w:rPr>
          <w:rFonts w:ascii="Times New Roman" w:hAnsi="Times New Roman" w:cs="Times New Roman"/>
          <w:i/>
          <w:iCs/>
          <w:sz w:val="26"/>
          <w:szCs w:val="26"/>
        </w:rPr>
        <w:t xml:space="preserve"> рубля:</w:t>
      </w:r>
    </w:p>
    <w:p w:rsidR="00651416" w:rsidRPr="0092232B" w:rsidRDefault="00651416" w:rsidP="00651416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- 23 000,00 рублей- </w:t>
      </w:r>
      <w:r w:rsidRPr="009223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услуги по изготовлению фотографий на доску почета;</w:t>
      </w:r>
    </w:p>
    <w:p w:rsidR="00651416" w:rsidRPr="0092232B" w:rsidRDefault="00651416" w:rsidP="0065141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- 8 600,00 рублей - приобретение флагов;</w:t>
      </w:r>
    </w:p>
    <w:p w:rsidR="00651416" w:rsidRPr="0092232B" w:rsidRDefault="00651416" w:rsidP="0065141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- 15 352,00 рублей-оплата транспортного налога;</w:t>
      </w:r>
    </w:p>
    <w:p w:rsidR="00651416" w:rsidRPr="0092232B" w:rsidRDefault="00651416" w:rsidP="0065141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- 60 000,00 рублей- оплата согласно исполнительному листу (принятие в наследство выморочного имущества).</w:t>
      </w:r>
    </w:p>
    <w:p w:rsidR="00651416" w:rsidRPr="0092232B" w:rsidRDefault="00651416" w:rsidP="00651416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2232B">
        <w:rPr>
          <w:rFonts w:ascii="Times New Roman" w:hAnsi="Times New Roman" w:cs="Times New Roman"/>
          <w:b/>
          <w:bCs/>
          <w:sz w:val="26"/>
          <w:szCs w:val="26"/>
        </w:rPr>
        <w:t>МКУ «Возрождение»</w:t>
      </w:r>
    </w:p>
    <w:p w:rsidR="00651416" w:rsidRDefault="00651416" w:rsidP="00651416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2232B">
        <w:rPr>
          <w:rFonts w:ascii="Times New Roman" w:hAnsi="Times New Roman" w:cs="Times New Roman"/>
          <w:i/>
          <w:iCs/>
          <w:sz w:val="26"/>
          <w:szCs w:val="26"/>
        </w:rPr>
        <w:t xml:space="preserve">Мероприятие «Организация материально-технического обеспечения деятельности Администрации» на сумму </w:t>
      </w:r>
      <w:r w:rsidRPr="0092232B">
        <w:rPr>
          <w:rFonts w:ascii="Times New Roman" w:hAnsi="Times New Roman" w:cs="Times New Roman"/>
          <w:b/>
          <w:bCs/>
          <w:i/>
          <w:iCs/>
          <w:sz w:val="26"/>
          <w:szCs w:val="26"/>
        </w:rPr>
        <w:t>8 624 393,00</w:t>
      </w:r>
      <w:r w:rsidRPr="0092232B">
        <w:rPr>
          <w:rFonts w:ascii="Times New Roman" w:hAnsi="Times New Roman" w:cs="Times New Roman"/>
          <w:i/>
          <w:iCs/>
          <w:sz w:val="26"/>
          <w:szCs w:val="26"/>
        </w:rPr>
        <w:t xml:space="preserve"> рубля:</w:t>
      </w:r>
    </w:p>
    <w:p w:rsidR="00651416" w:rsidRPr="0092232B" w:rsidRDefault="00651416" w:rsidP="0065141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lastRenderedPageBreak/>
        <w:t>- 4 633 290,02 руб., - выплата заработн</w:t>
      </w:r>
      <w:r>
        <w:rPr>
          <w:rFonts w:ascii="Times New Roman" w:hAnsi="Times New Roman" w:cs="Times New Roman"/>
          <w:sz w:val="26"/>
          <w:szCs w:val="26"/>
        </w:rPr>
        <w:t xml:space="preserve">ой платы, пособий по временной </w:t>
      </w:r>
      <w:r w:rsidRPr="0092232B">
        <w:rPr>
          <w:rFonts w:ascii="Times New Roman" w:hAnsi="Times New Roman" w:cs="Times New Roman"/>
          <w:sz w:val="26"/>
          <w:szCs w:val="26"/>
        </w:rPr>
        <w:t>нетрудоспособности;</w:t>
      </w:r>
    </w:p>
    <w:p w:rsidR="00651416" w:rsidRPr="0092232B" w:rsidRDefault="00651416" w:rsidP="0065141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- 1 376 093,96 руб. - начисления ЕНП 30,2%;</w:t>
      </w:r>
    </w:p>
    <w:p w:rsidR="00651416" w:rsidRPr="0092232B" w:rsidRDefault="00651416" w:rsidP="0065141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- 109 103,0 руб.- оплата услуг связи, конверты;</w:t>
      </w:r>
    </w:p>
    <w:p w:rsidR="00651416" w:rsidRPr="0092232B" w:rsidRDefault="00651416" w:rsidP="0065141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- 42 426,0 руб.- заправка картриджей;</w:t>
      </w:r>
    </w:p>
    <w:p w:rsidR="00651416" w:rsidRPr="0092232B" w:rsidRDefault="00651416" w:rsidP="0065141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- 86 300,0 руб. - ремонт принтера, услуги по тех. поддержки вычислительной техники;</w:t>
      </w:r>
    </w:p>
    <w:p w:rsidR="00651416" w:rsidRPr="0092232B" w:rsidRDefault="00651416" w:rsidP="0065141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- 231 988,0 руб. - услуги по обеспечению деятельности учреждения, в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.:</w:t>
      </w:r>
    </w:p>
    <w:p w:rsidR="00651416" w:rsidRPr="00AD7AA7" w:rsidRDefault="00651416" w:rsidP="00651416">
      <w:pPr>
        <w:spacing w:after="0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AD7AA7">
        <w:rPr>
          <w:rFonts w:ascii="Times New Roman" w:hAnsi="Times New Roman" w:cs="Times New Roman"/>
          <w:i/>
          <w:sz w:val="26"/>
          <w:szCs w:val="26"/>
        </w:rPr>
        <w:t xml:space="preserve">103,56 тыс. руб.- услуги по программному сопровождению «1С Предприятие»; </w:t>
      </w:r>
    </w:p>
    <w:p w:rsidR="00651416" w:rsidRPr="00AD7AA7" w:rsidRDefault="00651416" w:rsidP="00651416">
      <w:pPr>
        <w:spacing w:after="0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AD7AA7">
        <w:rPr>
          <w:rFonts w:ascii="Times New Roman" w:hAnsi="Times New Roman" w:cs="Times New Roman"/>
          <w:i/>
          <w:sz w:val="26"/>
          <w:szCs w:val="26"/>
        </w:rPr>
        <w:t xml:space="preserve">69,0 тыс. руб. – услуги по сопровождению информационно-правовой системы «Гарант»; </w:t>
      </w:r>
    </w:p>
    <w:p w:rsidR="00651416" w:rsidRPr="00AD7AA7" w:rsidRDefault="00651416" w:rsidP="00651416">
      <w:pPr>
        <w:spacing w:after="0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AD7AA7">
        <w:rPr>
          <w:rFonts w:ascii="Times New Roman" w:hAnsi="Times New Roman" w:cs="Times New Roman"/>
          <w:i/>
          <w:sz w:val="26"/>
          <w:szCs w:val="26"/>
        </w:rPr>
        <w:t xml:space="preserve">43,2 </w:t>
      </w:r>
      <w:proofErr w:type="spellStart"/>
      <w:r w:rsidRPr="00AD7AA7">
        <w:rPr>
          <w:rFonts w:ascii="Times New Roman" w:hAnsi="Times New Roman" w:cs="Times New Roman"/>
          <w:i/>
          <w:sz w:val="26"/>
          <w:szCs w:val="26"/>
        </w:rPr>
        <w:t>тыс.руб</w:t>
      </w:r>
      <w:proofErr w:type="spellEnd"/>
      <w:r w:rsidRPr="00AD7AA7">
        <w:rPr>
          <w:rFonts w:ascii="Times New Roman" w:hAnsi="Times New Roman" w:cs="Times New Roman"/>
          <w:i/>
          <w:sz w:val="26"/>
          <w:szCs w:val="26"/>
        </w:rPr>
        <w:t>.- обслуживание сайта Администрации Дружинского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D7AA7">
        <w:rPr>
          <w:rFonts w:ascii="Times New Roman" w:hAnsi="Times New Roman" w:cs="Times New Roman"/>
          <w:i/>
          <w:sz w:val="26"/>
          <w:szCs w:val="26"/>
        </w:rPr>
        <w:t xml:space="preserve">сельского поселения; </w:t>
      </w:r>
    </w:p>
    <w:p w:rsidR="00651416" w:rsidRPr="0092232B" w:rsidRDefault="00651416" w:rsidP="00651416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7AA7">
        <w:rPr>
          <w:rFonts w:ascii="Times New Roman" w:hAnsi="Times New Roman" w:cs="Times New Roman"/>
          <w:i/>
          <w:sz w:val="26"/>
          <w:szCs w:val="26"/>
        </w:rPr>
        <w:t xml:space="preserve">16,23 </w:t>
      </w:r>
      <w:proofErr w:type="spellStart"/>
      <w:r w:rsidRPr="00AD7AA7">
        <w:rPr>
          <w:rFonts w:ascii="Times New Roman" w:hAnsi="Times New Roman" w:cs="Times New Roman"/>
          <w:i/>
          <w:sz w:val="26"/>
          <w:szCs w:val="26"/>
        </w:rPr>
        <w:t>тыс.руб</w:t>
      </w:r>
      <w:proofErr w:type="spellEnd"/>
      <w:r w:rsidRPr="00AD7AA7">
        <w:rPr>
          <w:rFonts w:ascii="Times New Roman" w:hAnsi="Times New Roman" w:cs="Times New Roman"/>
          <w:i/>
          <w:sz w:val="26"/>
          <w:szCs w:val="26"/>
        </w:rPr>
        <w:t>. - приобретение лицензии антивирусной программы;</w:t>
      </w:r>
    </w:p>
    <w:p w:rsidR="00651416" w:rsidRPr="0092232B" w:rsidRDefault="00651416" w:rsidP="0065141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- 55 748,0 руб.- приобретение основных средств, в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:</w:t>
      </w:r>
    </w:p>
    <w:p w:rsidR="00651416" w:rsidRPr="00AD7AA7" w:rsidRDefault="00651416" w:rsidP="00651416">
      <w:pPr>
        <w:spacing w:after="0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AD7AA7">
        <w:rPr>
          <w:rFonts w:ascii="Times New Roman" w:hAnsi="Times New Roman" w:cs="Times New Roman"/>
          <w:i/>
          <w:sz w:val="26"/>
          <w:szCs w:val="26"/>
        </w:rPr>
        <w:t xml:space="preserve">43,8 </w:t>
      </w:r>
      <w:proofErr w:type="spellStart"/>
      <w:r w:rsidRPr="00AD7AA7">
        <w:rPr>
          <w:rFonts w:ascii="Times New Roman" w:hAnsi="Times New Roman" w:cs="Times New Roman"/>
          <w:i/>
          <w:sz w:val="26"/>
          <w:szCs w:val="26"/>
        </w:rPr>
        <w:t>тыс.руб</w:t>
      </w:r>
      <w:proofErr w:type="spellEnd"/>
      <w:r w:rsidRPr="00AD7AA7">
        <w:rPr>
          <w:rFonts w:ascii="Times New Roman" w:hAnsi="Times New Roman" w:cs="Times New Roman"/>
          <w:i/>
          <w:sz w:val="26"/>
          <w:szCs w:val="26"/>
        </w:rPr>
        <w:t>.- приобретение компьютеров в сборе (каб.2);</w:t>
      </w:r>
    </w:p>
    <w:p w:rsidR="00651416" w:rsidRPr="00AD7AA7" w:rsidRDefault="00651416" w:rsidP="00651416">
      <w:pPr>
        <w:spacing w:after="0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AD7AA7">
        <w:rPr>
          <w:rFonts w:ascii="Times New Roman" w:hAnsi="Times New Roman" w:cs="Times New Roman"/>
          <w:i/>
          <w:sz w:val="26"/>
          <w:szCs w:val="26"/>
        </w:rPr>
        <w:t xml:space="preserve">4,95 тыс. руб.- коммутатор; </w:t>
      </w:r>
    </w:p>
    <w:p w:rsidR="00651416" w:rsidRPr="00AD7AA7" w:rsidRDefault="00651416" w:rsidP="00651416">
      <w:pPr>
        <w:spacing w:after="0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AD7AA7">
        <w:rPr>
          <w:rFonts w:ascii="Times New Roman" w:hAnsi="Times New Roman" w:cs="Times New Roman"/>
          <w:i/>
          <w:sz w:val="26"/>
          <w:szCs w:val="26"/>
        </w:rPr>
        <w:t xml:space="preserve">7,0 </w:t>
      </w:r>
      <w:proofErr w:type="spellStart"/>
      <w:r w:rsidRPr="00AD7AA7">
        <w:rPr>
          <w:rFonts w:ascii="Times New Roman" w:hAnsi="Times New Roman" w:cs="Times New Roman"/>
          <w:i/>
          <w:sz w:val="26"/>
          <w:szCs w:val="26"/>
        </w:rPr>
        <w:t>тыс.руб</w:t>
      </w:r>
      <w:proofErr w:type="spellEnd"/>
      <w:r w:rsidRPr="00AD7AA7">
        <w:rPr>
          <w:rFonts w:ascii="Times New Roman" w:hAnsi="Times New Roman" w:cs="Times New Roman"/>
          <w:i/>
          <w:sz w:val="26"/>
          <w:szCs w:val="26"/>
        </w:rPr>
        <w:t>.- блок бесперебойного питания;</w:t>
      </w:r>
    </w:p>
    <w:p w:rsidR="00651416" w:rsidRPr="0092232B" w:rsidRDefault="00651416" w:rsidP="0065141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- 89 476,0 руб.- приобретение оперативной памяти, комплектующих 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232B">
        <w:rPr>
          <w:rFonts w:ascii="Times New Roman" w:hAnsi="Times New Roman" w:cs="Times New Roman"/>
          <w:sz w:val="26"/>
          <w:szCs w:val="26"/>
        </w:rPr>
        <w:t>компьютеров (каб.4; 5; 8), картриджей для принтеров;</w:t>
      </w:r>
    </w:p>
    <w:p w:rsidR="00651416" w:rsidRPr="0092232B" w:rsidRDefault="00651416" w:rsidP="0065141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- 10 020,0 руб. – оплата услуг за водоснабжение (здание Администрации);</w:t>
      </w:r>
    </w:p>
    <w:p w:rsidR="00651416" w:rsidRPr="0092232B" w:rsidRDefault="00651416" w:rsidP="0065141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-10 301,0 руб. - оплата услуг за водоотведение (здание Администрации);</w:t>
      </w:r>
    </w:p>
    <w:p w:rsidR="00651416" w:rsidRPr="0092232B" w:rsidRDefault="00651416" w:rsidP="0065141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- 30 668,0 руб.- оплата услуг по обращению ТКО (здание Администрации);</w:t>
      </w:r>
    </w:p>
    <w:p w:rsidR="00651416" w:rsidRPr="0092232B" w:rsidRDefault="00651416" w:rsidP="0065141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- 244 941,0 руб.- оплата за работы, услуги по содержанию имущества, в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.:</w:t>
      </w:r>
    </w:p>
    <w:p w:rsidR="00651416" w:rsidRPr="00AD7AA7" w:rsidRDefault="00651416" w:rsidP="00651416">
      <w:pPr>
        <w:spacing w:after="0"/>
        <w:contextualSpacing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AD7AA7">
        <w:rPr>
          <w:rFonts w:ascii="Times New Roman" w:hAnsi="Times New Roman" w:cs="Times New Roman"/>
          <w:i/>
          <w:sz w:val="26"/>
          <w:szCs w:val="26"/>
        </w:rPr>
        <w:t>27,60 тыс. руб. -</w:t>
      </w:r>
      <w:r w:rsidRPr="00AD7AA7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услуги по техобслуживанию системы пожарной сигнализации в здании Администрации (ООО «</w:t>
      </w:r>
      <w:proofErr w:type="spellStart"/>
      <w:r w:rsidRPr="00AD7AA7">
        <w:rPr>
          <w:rFonts w:ascii="Times New Roman" w:hAnsi="Times New Roman" w:cs="Times New Roman"/>
          <w:i/>
          <w:color w:val="000000"/>
          <w:sz w:val="26"/>
          <w:szCs w:val="26"/>
        </w:rPr>
        <w:t>Флориан</w:t>
      </w:r>
      <w:proofErr w:type="spellEnd"/>
      <w:r w:rsidRPr="00AD7AA7">
        <w:rPr>
          <w:rFonts w:ascii="Times New Roman" w:hAnsi="Times New Roman" w:cs="Times New Roman"/>
          <w:i/>
          <w:color w:val="000000"/>
          <w:sz w:val="26"/>
          <w:szCs w:val="26"/>
        </w:rPr>
        <w:t>»)</w:t>
      </w:r>
      <w:r w:rsidRPr="00AD7AA7">
        <w:rPr>
          <w:rFonts w:ascii="Times New Roman" w:hAnsi="Times New Roman" w:cs="Times New Roman"/>
          <w:i/>
          <w:sz w:val="26"/>
          <w:szCs w:val="26"/>
        </w:rPr>
        <w:t>;</w:t>
      </w:r>
    </w:p>
    <w:p w:rsidR="00651416" w:rsidRPr="00AD7AA7" w:rsidRDefault="00651416" w:rsidP="00651416">
      <w:pPr>
        <w:spacing w:after="0"/>
        <w:contextualSpacing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AD7AA7">
        <w:rPr>
          <w:rFonts w:ascii="Times New Roman" w:hAnsi="Times New Roman" w:cs="Times New Roman"/>
          <w:i/>
          <w:sz w:val="26"/>
          <w:szCs w:val="26"/>
        </w:rPr>
        <w:t xml:space="preserve">20,0 </w:t>
      </w:r>
      <w:proofErr w:type="spellStart"/>
      <w:r w:rsidRPr="00AD7AA7">
        <w:rPr>
          <w:rFonts w:ascii="Times New Roman" w:hAnsi="Times New Roman" w:cs="Times New Roman"/>
          <w:i/>
          <w:sz w:val="26"/>
          <w:szCs w:val="26"/>
        </w:rPr>
        <w:t>тыс.руб</w:t>
      </w:r>
      <w:proofErr w:type="spellEnd"/>
      <w:r w:rsidRPr="00AD7AA7">
        <w:rPr>
          <w:rFonts w:ascii="Times New Roman" w:hAnsi="Times New Roman" w:cs="Times New Roman"/>
          <w:i/>
          <w:sz w:val="26"/>
          <w:szCs w:val="26"/>
        </w:rPr>
        <w:t xml:space="preserve">.- </w:t>
      </w:r>
      <w:r w:rsidRPr="00AD7AA7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услуги за измерение параметров теплоносителей и потребления </w:t>
      </w:r>
      <w:proofErr w:type="spellStart"/>
      <w:proofErr w:type="gramStart"/>
      <w:r w:rsidRPr="00AD7AA7">
        <w:rPr>
          <w:rFonts w:ascii="Times New Roman" w:hAnsi="Times New Roman" w:cs="Times New Roman"/>
          <w:i/>
          <w:color w:val="000000"/>
          <w:sz w:val="26"/>
          <w:szCs w:val="26"/>
        </w:rPr>
        <w:t>эл.энергии</w:t>
      </w:r>
      <w:proofErr w:type="spellEnd"/>
      <w:proofErr w:type="gramEnd"/>
      <w:r w:rsidRPr="00AD7AA7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в здании Администрации (ООО «Автоматика»);</w:t>
      </w:r>
      <w:r w:rsidRPr="00AD7AA7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651416" w:rsidRPr="00AD7AA7" w:rsidRDefault="00651416" w:rsidP="00651416">
      <w:pPr>
        <w:spacing w:after="0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AD7AA7">
        <w:rPr>
          <w:rFonts w:ascii="Times New Roman" w:hAnsi="Times New Roman" w:cs="Times New Roman"/>
          <w:i/>
          <w:sz w:val="26"/>
          <w:szCs w:val="26"/>
        </w:rPr>
        <w:t>150,27 тыс. руб.- тех. обслуживание, ремонт служебных автомобилей ВАЗ 2105, ТОЙОТА, МТЗ-82;</w:t>
      </w:r>
    </w:p>
    <w:p w:rsidR="00651416" w:rsidRPr="00AD7AA7" w:rsidRDefault="00651416" w:rsidP="00651416">
      <w:pPr>
        <w:spacing w:after="0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AD7AA7">
        <w:rPr>
          <w:rFonts w:ascii="Times New Roman" w:hAnsi="Times New Roman" w:cs="Times New Roman"/>
          <w:i/>
          <w:sz w:val="26"/>
          <w:szCs w:val="26"/>
        </w:rPr>
        <w:t xml:space="preserve">6,70 </w:t>
      </w:r>
      <w:proofErr w:type="spellStart"/>
      <w:r w:rsidRPr="00AD7AA7">
        <w:rPr>
          <w:rFonts w:ascii="Times New Roman" w:hAnsi="Times New Roman" w:cs="Times New Roman"/>
          <w:i/>
          <w:sz w:val="26"/>
          <w:szCs w:val="26"/>
        </w:rPr>
        <w:t>тыс.руб</w:t>
      </w:r>
      <w:proofErr w:type="spellEnd"/>
      <w:r w:rsidRPr="00AD7AA7">
        <w:rPr>
          <w:rFonts w:ascii="Times New Roman" w:hAnsi="Times New Roman" w:cs="Times New Roman"/>
          <w:i/>
          <w:sz w:val="26"/>
          <w:szCs w:val="26"/>
        </w:rPr>
        <w:t xml:space="preserve">.- оплата за ремонт </w:t>
      </w:r>
      <w:proofErr w:type="spellStart"/>
      <w:r w:rsidRPr="00AD7AA7">
        <w:rPr>
          <w:rFonts w:ascii="Times New Roman" w:hAnsi="Times New Roman" w:cs="Times New Roman"/>
          <w:i/>
          <w:sz w:val="26"/>
          <w:szCs w:val="26"/>
        </w:rPr>
        <w:t>бензотримера</w:t>
      </w:r>
      <w:proofErr w:type="spellEnd"/>
      <w:r w:rsidRPr="00AD7AA7">
        <w:rPr>
          <w:rFonts w:ascii="Times New Roman" w:hAnsi="Times New Roman" w:cs="Times New Roman"/>
          <w:i/>
          <w:sz w:val="26"/>
          <w:szCs w:val="26"/>
        </w:rPr>
        <w:t>, регулировка форсунок;</w:t>
      </w:r>
    </w:p>
    <w:p w:rsidR="00651416" w:rsidRPr="00AD7AA7" w:rsidRDefault="00651416" w:rsidP="00651416">
      <w:pPr>
        <w:spacing w:after="0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AD7AA7">
        <w:rPr>
          <w:rFonts w:ascii="Times New Roman" w:hAnsi="Times New Roman" w:cs="Times New Roman"/>
          <w:i/>
          <w:sz w:val="26"/>
          <w:szCs w:val="26"/>
        </w:rPr>
        <w:t xml:space="preserve">40,37 </w:t>
      </w:r>
      <w:proofErr w:type="spellStart"/>
      <w:r w:rsidRPr="00AD7AA7">
        <w:rPr>
          <w:rFonts w:ascii="Times New Roman" w:hAnsi="Times New Roman" w:cs="Times New Roman"/>
          <w:i/>
          <w:sz w:val="26"/>
          <w:szCs w:val="26"/>
        </w:rPr>
        <w:t>тыс.руб</w:t>
      </w:r>
      <w:proofErr w:type="spellEnd"/>
      <w:r w:rsidRPr="00AD7AA7">
        <w:rPr>
          <w:rFonts w:ascii="Times New Roman" w:hAnsi="Times New Roman" w:cs="Times New Roman"/>
          <w:i/>
          <w:sz w:val="26"/>
          <w:szCs w:val="26"/>
        </w:rPr>
        <w:t>. – оплата услуг по ГПХ с отчислениями ЕНП 30,2% (ремонт косилки роторной навесной для трактора, отвесного отвала для снега, ремонт тракторной телеги);</w:t>
      </w:r>
    </w:p>
    <w:p w:rsidR="00651416" w:rsidRPr="0092232B" w:rsidRDefault="00651416" w:rsidP="0065141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- 37 200,0 руб.-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232B">
        <w:rPr>
          <w:rFonts w:ascii="Times New Roman" w:hAnsi="Times New Roman" w:cs="Times New Roman"/>
          <w:sz w:val="26"/>
          <w:szCs w:val="26"/>
        </w:rPr>
        <w:t>оплата прочих работ, услуг, в том числе:</w:t>
      </w:r>
    </w:p>
    <w:p w:rsidR="00651416" w:rsidRPr="00AD7AA7" w:rsidRDefault="00651416" w:rsidP="00651416">
      <w:pPr>
        <w:pStyle w:val="a6"/>
        <w:spacing w:after="0"/>
        <w:ind w:left="0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AD7AA7">
        <w:rPr>
          <w:rFonts w:ascii="Times New Roman" w:hAnsi="Times New Roman" w:cs="Times New Roman"/>
          <w:i/>
          <w:sz w:val="26"/>
          <w:szCs w:val="26"/>
        </w:rPr>
        <w:t xml:space="preserve">12,9 </w:t>
      </w:r>
      <w:proofErr w:type="spellStart"/>
      <w:r w:rsidRPr="00AD7AA7">
        <w:rPr>
          <w:rFonts w:ascii="Times New Roman" w:hAnsi="Times New Roman" w:cs="Times New Roman"/>
          <w:i/>
          <w:sz w:val="26"/>
          <w:szCs w:val="26"/>
        </w:rPr>
        <w:t>тыс.руб</w:t>
      </w:r>
      <w:proofErr w:type="spellEnd"/>
      <w:r w:rsidRPr="00AD7AA7">
        <w:rPr>
          <w:rFonts w:ascii="Times New Roman" w:hAnsi="Times New Roman" w:cs="Times New Roman"/>
          <w:i/>
          <w:sz w:val="26"/>
          <w:szCs w:val="26"/>
        </w:rPr>
        <w:t>.- оплата услуг</w:t>
      </w:r>
      <w:r w:rsidRPr="00AD7AA7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по проведению специальной оценки условий труда (7 </w:t>
      </w:r>
      <w:proofErr w:type="gramStart"/>
      <w:r w:rsidRPr="00AD7AA7">
        <w:rPr>
          <w:rFonts w:ascii="Times New Roman" w:hAnsi="Times New Roman" w:cs="Times New Roman"/>
          <w:i/>
          <w:color w:val="000000"/>
          <w:sz w:val="26"/>
          <w:szCs w:val="26"/>
        </w:rPr>
        <w:t>чел</w:t>
      </w:r>
      <w:proofErr w:type="gramEnd"/>
      <w:r w:rsidRPr="00AD7AA7">
        <w:rPr>
          <w:rFonts w:ascii="Times New Roman" w:hAnsi="Times New Roman" w:cs="Times New Roman"/>
          <w:i/>
          <w:color w:val="000000"/>
          <w:sz w:val="26"/>
          <w:szCs w:val="26"/>
        </w:rPr>
        <w:t>* 900 руб.= 6300,0 руб.</w:t>
      </w:r>
      <w:r w:rsidRPr="00AD7AA7">
        <w:rPr>
          <w:rFonts w:ascii="Times New Roman" w:hAnsi="Times New Roman" w:cs="Times New Roman"/>
          <w:i/>
          <w:sz w:val="26"/>
          <w:szCs w:val="26"/>
        </w:rPr>
        <w:t>; 6</w:t>
      </w:r>
      <w:r w:rsidRPr="00AD7AA7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чел*1100=6600,0 руб.);</w:t>
      </w:r>
    </w:p>
    <w:p w:rsidR="00651416" w:rsidRPr="00AD7AA7" w:rsidRDefault="00651416" w:rsidP="00651416">
      <w:pPr>
        <w:pStyle w:val="a6"/>
        <w:spacing w:after="0"/>
        <w:ind w:left="0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AD7AA7">
        <w:rPr>
          <w:rFonts w:ascii="Times New Roman" w:hAnsi="Times New Roman" w:cs="Times New Roman"/>
          <w:i/>
          <w:sz w:val="26"/>
          <w:szCs w:val="26"/>
        </w:rPr>
        <w:t xml:space="preserve">7,8 </w:t>
      </w:r>
      <w:proofErr w:type="spellStart"/>
      <w:r w:rsidRPr="00AD7AA7">
        <w:rPr>
          <w:rFonts w:ascii="Times New Roman" w:hAnsi="Times New Roman" w:cs="Times New Roman"/>
          <w:i/>
          <w:sz w:val="26"/>
          <w:szCs w:val="26"/>
        </w:rPr>
        <w:t>тыс.руб</w:t>
      </w:r>
      <w:proofErr w:type="spellEnd"/>
      <w:r w:rsidRPr="00AD7AA7">
        <w:rPr>
          <w:rFonts w:ascii="Times New Roman" w:hAnsi="Times New Roman" w:cs="Times New Roman"/>
          <w:i/>
          <w:sz w:val="26"/>
          <w:szCs w:val="26"/>
        </w:rPr>
        <w:t xml:space="preserve">.- оплата </w:t>
      </w:r>
      <w:r w:rsidRPr="00AD7AA7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работ по оценке профессиональных рисков (13 </w:t>
      </w:r>
      <w:proofErr w:type="gramStart"/>
      <w:r w:rsidRPr="00AD7AA7">
        <w:rPr>
          <w:rFonts w:ascii="Times New Roman" w:hAnsi="Times New Roman" w:cs="Times New Roman"/>
          <w:i/>
          <w:color w:val="000000"/>
          <w:sz w:val="26"/>
          <w:szCs w:val="26"/>
        </w:rPr>
        <w:t>чел</w:t>
      </w:r>
      <w:proofErr w:type="gramEnd"/>
      <w:r w:rsidRPr="00AD7AA7">
        <w:rPr>
          <w:rFonts w:ascii="Times New Roman" w:hAnsi="Times New Roman" w:cs="Times New Roman"/>
          <w:i/>
          <w:color w:val="000000"/>
          <w:sz w:val="26"/>
          <w:szCs w:val="26"/>
        </w:rPr>
        <w:t>*600 руб.);</w:t>
      </w:r>
    </w:p>
    <w:p w:rsidR="00651416" w:rsidRPr="00AD7AA7" w:rsidRDefault="00651416" w:rsidP="00651416">
      <w:pPr>
        <w:spacing w:after="0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AD7AA7">
        <w:rPr>
          <w:rFonts w:ascii="Times New Roman" w:hAnsi="Times New Roman" w:cs="Times New Roman"/>
          <w:i/>
          <w:sz w:val="26"/>
          <w:szCs w:val="26"/>
        </w:rPr>
        <w:t xml:space="preserve">16,5 </w:t>
      </w:r>
      <w:proofErr w:type="spellStart"/>
      <w:r w:rsidRPr="00AD7AA7">
        <w:rPr>
          <w:rFonts w:ascii="Times New Roman" w:hAnsi="Times New Roman" w:cs="Times New Roman"/>
          <w:i/>
          <w:sz w:val="26"/>
          <w:szCs w:val="26"/>
        </w:rPr>
        <w:t>тыс.руб</w:t>
      </w:r>
      <w:proofErr w:type="spellEnd"/>
      <w:r w:rsidRPr="00AD7AA7">
        <w:rPr>
          <w:rFonts w:ascii="Times New Roman" w:hAnsi="Times New Roman" w:cs="Times New Roman"/>
          <w:i/>
          <w:sz w:val="26"/>
          <w:szCs w:val="26"/>
        </w:rPr>
        <w:t>. – корректировка и согласование проекта узла тепловой энергии (</w:t>
      </w:r>
      <w:proofErr w:type="spellStart"/>
      <w:r w:rsidRPr="00AD7AA7">
        <w:rPr>
          <w:rFonts w:ascii="Times New Roman" w:hAnsi="Times New Roman" w:cs="Times New Roman"/>
          <w:i/>
          <w:sz w:val="26"/>
          <w:szCs w:val="26"/>
        </w:rPr>
        <w:t>зд.Администрации</w:t>
      </w:r>
      <w:proofErr w:type="spellEnd"/>
      <w:r w:rsidRPr="00AD7AA7">
        <w:rPr>
          <w:rFonts w:ascii="Times New Roman" w:hAnsi="Times New Roman" w:cs="Times New Roman"/>
          <w:i/>
          <w:sz w:val="26"/>
          <w:szCs w:val="26"/>
        </w:rPr>
        <w:t>);</w:t>
      </w:r>
    </w:p>
    <w:p w:rsidR="00651416" w:rsidRPr="0092232B" w:rsidRDefault="00651416" w:rsidP="00651416">
      <w:pPr>
        <w:spacing w:after="0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-34 386,0 руб. – страхование служебного автотранспорта (ТОЙОТА, трактор МТЗ-82, ВАЗ 2105);</w:t>
      </w:r>
    </w:p>
    <w:p w:rsidR="00651416" w:rsidRPr="0092232B" w:rsidRDefault="00651416" w:rsidP="00651416">
      <w:pPr>
        <w:spacing w:after="0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lastRenderedPageBreak/>
        <w:t>- 3532,0 руб.- приобретение аккумуляторной батареи (замена для системы видеонаблюдения в здании Администрации);</w:t>
      </w:r>
    </w:p>
    <w:p w:rsidR="00651416" w:rsidRPr="0092232B" w:rsidRDefault="00651416" w:rsidP="00651416">
      <w:pPr>
        <w:spacing w:after="0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- 627 026,0 руб.- приобретение ГСМ, масло гидравлического, масло моторное; </w:t>
      </w:r>
    </w:p>
    <w:p w:rsidR="00651416" w:rsidRPr="0092232B" w:rsidRDefault="00651416" w:rsidP="00651416">
      <w:pPr>
        <w:spacing w:after="0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- 359 402,0руб.- приобретение прочих материальных запасов:</w:t>
      </w:r>
    </w:p>
    <w:p w:rsidR="00651416" w:rsidRPr="008F745A" w:rsidRDefault="00651416" w:rsidP="00651416">
      <w:pPr>
        <w:spacing w:after="0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8F745A">
        <w:rPr>
          <w:rFonts w:ascii="Times New Roman" w:hAnsi="Times New Roman" w:cs="Times New Roman"/>
          <w:i/>
          <w:sz w:val="26"/>
          <w:szCs w:val="26"/>
        </w:rPr>
        <w:t xml:space="preserve">200,58 </w:t>
      </w:r>
      <w:proofErr w:type="spellStart"/>
      <w:r w:rsidRPr="008F745A">
        <w:rPr>
          <w:rFonts w:ascii="Times New Roman" w:hAnsi="Times New Roman" w:cs="Times New Roman"/>
          <w:i/>
          <w:sz w:val="26"/>
          <w:szCs w:val="26"/>
        </w:rPr>
        <w:t>тыс.руб</w:t>
      </w:r>
      <w:proofErr w:type="spellEnd"/>
      <w:r w:rsidRPr="008F745A">
        <w:rPr>
          <w:rFonts w:ascii="Times New Roman" w:hAnsi="Times New Roman" w:cs="Times New Roman"/>
          <w:i/>
          <w:sz w:val="26"/>
          <w:szCs w:val="26"/>
        </w:rPr>
        <w:t xml:space="preserve">. – запасные части к служебным автомобилям ТОЙОТА, трактор МТЗ-82; стекло к трактору, опоры карданного вала, опора промежуточная, глушитель, гидроцилиндр для МТЗ, </w:t>
      </w:r>
      <w:proofErr w:type="spellStart"/>
      <w:proofErr w:type="gramStart"/>
      <w:r w:rsidRPr="008F745A">
        <w:rPr>
          <w:rFonts w:ascii="Times New Roman" w:hAnsi="Times New Roman" w:cs="Times New Roman"/>
          <w:i/>
          <w:sz w:val="26"/>
          <w:szCs w:val="26"/>
        </w:rPr>
        <w:t>хоз.материалы</w:t>
      </w:r>
      <w:proofErr w:type="spellEnd"/>
      <w:proofErr w:type="gramEnd"/>
      <w:r w:rsidRPr="008F745A">
        <w:rPr>
          <w:rFonts w:ascii="Times New Roman" w:hAnsi="Times New Roman" w:cs="Times New Roman"/>
          <w:i/>
          <w:sz w:val="26"/>
          <w:szCs w:val="26"/>
        </w:rPr>
        <w:t xml:space="preserve">;  </w:t>
      </w:r>
    </w:p>
    <w:p w:rsidR="00651416" w:rsidRPr="008F745A" w:rsidRDefault="00651416" w:rsidP="00651416">
      <w:pPr>
        <w:spacing w:after="0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8F745A">
        <w:rPr>
          <w:rFonts w:ascii="Times New Roman" w:hAnsi="Times New Roman" w:cs="Times New Roman"/>
          <w:i/>
          <w:sz w:val="26"/>
          <w:szCs w:val="26"/>
        </w:rPr>
        <w:t xml:space="preserve">118,16 </w:t>
      </w:r>
      <w:proofErr w:type="spellStart"/>
      <w:r w:rsidRPr="008F745A">
        <w:rPr>
          <w:rFonts w:ascii="Times New Roman" w:hAnsi="Times New Roman" w:cs="Times New Roman"/>
          <w:i/>
          <w:sz w:val="26"/>
          <w:szCs w:val="26"/>
        </w:rPr>
        <w:t>тыс.руб</w:t>
      </w:r>
      <w:proofErr w:type="spellEnd"/>
      <w:r w:rsidRPr="008F745A">
        <w:rPr>
          <w:rFonts w:ascii="Times New Roman" w:hAnsi="Times New Roman" w:cs="Times New Roman"/>
          <w:i/>
          <w:sz w:val="26"/>
          <w:szCs w:val="26"/>
        </w:rPr>
        <w:t xml:space="preserve">.- шины для автомобиля ТОЙОТА 4шт, трактор МТЗ-82 (4 </w:t>
      </w:r>
      <w:proofErr w:type="spellStart"/>
      <w:r w:rsidRPr="008F745A">
        <w:rPr>
          <w:rFonts w:ascii="Times New Roman" w:hAnsi="Times New Roman" w:cs="Times New Roman"/>
          <w:i/>
          <w:sz w:val="26"/>
          <w:szCs w:val="26"/>
        </w:rPr>
        <w:t>шт</w:t>
      </w:r>
      <w:proofErr w:type="spellEnd"/>
      <w:r w:rsidRPr="008F745A">
        <w:rPr>
          <w:rFonts w:ascii="Times New Roman" w:hAnsi="Times New Roman" w:cs="Times New Roman"/>
          <w:i/>
          <w:sz w:val="26"/>
          <w:szCs w:val="26"/>
        </w:rPr>
        <w:t>);</w:t>
      </w:r>
    </w:p>
    <w:p w:rsidR="00651416" w:rsidRPr="008F745A" w:rsidRDefault="00651416" w:rsidP="00651416">
      <w:pPr>
        <w:spacing w:after="0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8F745A">
        <w:rPr>
          <w:rFonts w:ascii="Times New Roman" w:hAnsi="Times New Roman" w:cs="Times New Roman"/>
          <w:i/>
          <w:sz w:val="26"/>
          <w:szCs w:val="26"/>
        </w:rPr>
        <w:t xml:space="preserve">11,00 </w:t>
      </w:r>
      <w:proofErr w:type="spellStart"/>
      <w:r w:rsidRPr="008F745A">
        <w:rPr>
          <w:rFonts w:ascii="Times New Roman" w:hAnsi="Times New Roman" w:cs="Times New Roman"/>
          <w:i/>
          <w:sz w:val="26"/>
          <w:szCs w:val="26"/>
        </w:rPr>
        <w:t>тыс.руб</w:t>
      </w:r>
      <w:proofErr w:type="spellEnd"/>
      <w:r w:rsidRPr="008F745A">
        <w:rPr>
          <w:rFonts w:ascii="Times New Roman" w:hAnsi="Times New Roman" w:cs="Times New Roman"/>
          <w:i/>
          <w:sz w:val="26"/>
          <w:szCs w:val="26"/>
        </w:rPr>
        <w:t xml:space="preserve">.-таблички для кабинетов в здании Администрации, </w:t>
      </w:r>
    </w:p>
    <w:p w:rsidR="00651416" w:rsidRPr="008F745A" w:rsidRDefault="00651416" w:rsidP="00651416">
      <w:pPr>
        <w:spacing w:after="0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8F745A">
        <w:rPr>
          <w:rFonts w:ascii="Times New Roman" w:hAnsi="Times New Roman" w:cs="Times New Roman"/>
          <w:i/>
          <w:sz w:val="26"/>
          <w:szCs w:val="26"/>
        </w:rPr>
        <w:t xml:space="preserve">насос для стеклоомывателя в автомобиль ТОЙОТА, аккумуляторная батарея для компьютера; </w:t>
      </w:r>
    </w:p>
    <w:p w:rsidR="00651416" w:rsidRPr="008F745A" w:rsidRDefault="00651416" w:rsidP="00651416">
      <w:pPr>
        <w:spacing w:after="0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8F745A">
        <w:rPr>
          <w:rFonts w:ascii="Times New Roman" w:hAnsi="Times New Roman" w:cs="Times New Roman"/>
          <w:i/>
          <w:sz w:val="26"/>
          <w:szCs w:val="26"/>
        </w:rPr>
        <w:t xml:space="preserve">29,68 </w:t>
      </w:r>
      <w:proofErr w:type="spellStart"/>
      <w:r w:rsidRPr="008F745A">
        <w:rPr>
          <w:rFonts w:ascii="Times New Roman" w:hAnsi="Times New Roman" w:cs="Times New Roman"/>
          <w:i/>
          <w:sz w:val="26"/>
          <w:szCs w:val="26"/>
        </w:rPr>
        <w:t>тыс.руб</w:t>
      </w:r>
      <w:proofErr w:type="spellEnd"/>
      <w:r w:rsidRPr="008F745A">
        <w:rPr>
          <w:rFonts w:ascii="Times New Roman" w:hAnsi="Times New Roman" w:cs="Times New Roman"/>
          <w:i/>
          <w:sz w:val="26"/>
          <w:szCs w:val="26"/>
        </w:rPr>
        <w:t>.- канцтовары, бумага.;</w:t>
      </w:r>
    </w:p>
    <w:p w:rsidR="00651416" w:rsidRPr="0092232B" w:rsidRDefault="00651416" w:rsidP="00651416">
      <w:pPr>
        <w:spacing w:after="0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- 94 000,0 руб.- </w:t>
      </w:r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оплата за </w:t>
      </w:r>
      <w:proofErr w:type="spellStart"/>
      <w:proofErr w:type="gramStart"/>
      <w:r w:rsidRPr="0092232B">
        <w:rPr>
          <w:rFonts w:ascii="Times New Roman" w:hAnsi="Times New Roman" w:cs="Times New Roman"/>
          <w:color w:val="000000"/>
          <w:sz w:val="26"/>
          <w:szCs w:val="26"/>
        </w:rPr>
        <w:t>эл.энергию</w:t>
      </w:r>
      <w:proofErr w:type="spellEnd"/>
      <w:proofErr w:type="gramEnd"/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 здание Администрации</w:t>
      </w:r>
      <w:r w:rsidRPr="0092232B">
        <w:rPr>
          <w:rFonts w:ascii="Times New Roman" w:hAnsi="Times New Roman" w:cs="Times New Roman"/>
          <w:sz w:val="26"/>
          <w:szCs w:val="26"/>
        </w:rPr>
        <w:t>;</w:t>
      </w:r>
    </w:p>
    <w:p w:rsidR="00651416" w:rsidRPr="0092232B" w:rsidRDefault="00651416" w:rsidP="00651416">
      <w:pPr>
        <w:spacing w:after="0"/>
        <w:ind w:firstLine="993"/>
        <w:contextualSpacing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- 534 284,0 руб.- оплата централизованного отопления (здание Администрации);</w:t>
      </w:r>
    </w:p>
    <w:p w:rsidR="00651416" w:rsidRPr="0092232B" w:rsidRDefault="00651416" w:rsidP="00651416">
      <w:pPr>
        <w:spacing w:after="0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- 3 623,0 руб. – оплата налога на имущество;</w:t>
      </w:r>
    </w:p>
    <w:p w:rsidR="00651416" w:rsidRPr="0092232B" w:rsidRDefault="00651416" w:rsidP="00651416">
      <w:pPr>
        <w:spacing w:after="0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- 9 320,0 руб. – оплата транспортного налога;</w:t>
      </w:r>
    </w:p>
    <w:p w:rsidR="00651416" w:rsidRPr="0092232B" w:rsidRDefault="00651416" w:rsidP="00651416">
      <w:pPr>
        <w:spacing w:after="0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- 1 265,0 руб.- госпошлина за проведение техосмотра МТЗ-82.</w:t>
      </w:r>
    </w:p>
    <w:p w:rsidR="00651416" w:rsidRPr="0092232B" w:rsidRDefault="00651416" w:rsidP="00651416">
      <w:pPr>
        <w:spacing w:after="0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51416" w:rsidRPr="0092232B" w:rsidRDefault="00651416" w:rsidP="0065141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i/>
          <w:iCs/>
          <w:sz w:val="26"/>
          <w:szCs w:val="26"/>
        </w:rPr>
        <w:t xml:space="preserve">Мероприятие «Ремонт и содержание объектов муниципальной собственности» на сумму </w:t>
      </w:r>
      <w:r w:rsidRPr="0092232B">
        <w:rPr>
          <w:rFonts w:ascii="Times New Roman" w:hAnsi="Times New Roman" w:cs="Times New Roman"/>
          <w:b/>
          <w:bCs/>
          <w:i/>
          <w:iCs/>
          <w:sz w:val="26"/>
          <w:szCs w:val="26"/>
        </w:rPr>
        <w:t>1 233 541,00</w:t>
      </w:r>
      <w:r w:rsidRPr="0092232B">
        <w:rPr>
          <w:rFonts w:ascii="Times New Roman" w:hAnsi="Times New Roman" w:cs="Times New Roman"/>
          <w:i/>
          <w:iCs/>
          <w:sz w:val="26"/>
          <w:szCs w:val="26"/>
        </w:rPr>
        <w:t xml:space="preserve"> рублей:</w:t>
      </w:r>
    </w:p>
    <w:p w:rsidR="00651416" w:rsidRPr="0092232B" w:rsidRDefault="00651416" w:rsidP="0065141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- 43 500,00 руб.- оплата: за водоснабжение- 21,5 рублей; водоотведение- 22,0 рублей (квартира п. Горячий Ключ, ул. 60 лет СССР, д1/1; с. Красная горка (ДК))</w:t>
      </w:r>
    </w:p>
    <w:p w:rsidR="00651416" w:rsidRPr="0092232B" w:rsidRDefault="00651416" w:rsidP="0065141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- 286 292,00 руб.- оплата за работы, услуги внештатным сотрудникам по договору ГПХ по содержанию муниципальной собственности с отчислениями 30,2%;</w:t>
      </w:r>
    </w:p>
    <w:p w:rsidR="00651416" w:rsidRPr="0092232B" w:rsidRDefault="00651416" w:rsidP="0065141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- 17 396,0 руб.- приобретение светильников светодиодных- панельных в            кол-ве 23шт (замена в </w:t>
      </w:r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нежилых помещениях в здании </w:t>
      </w:r>
      <w:r w:rsidRPr="0092232B">
        <w:rPr>
          <w:rFonts w:ascii="Times New Roman" w:hAnsi="Times New Roman" w:cs="Times New Roman"/>
          <w:sz w:val="26"/>
          <w:szCs w:val="26"/>
        </w:rPr>
        <w:t>п. Горячий Ключ, ул. 60 лет ССС, д.1);</w:t>
      </w:r>
    </w:p>
    <w:p w:rsidR="00651416" w:rsidRPr="0092232B" w:rsidRDefault="00651416" w:rsidP="0065141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- 41 128,0 руб.- приобретение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хозтоваров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(трубы, угольники, заглушки, кронштейны, клапаны. т.д.) для ремонта отопления </w:t>
      </w:r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нежилых помещений в здании </w:t>
      </w:r>
      <w:r w:rsidRPr="0092232B">
        <w:rPr>
          <w:rFonts w:ascii="Times New Roman" w:hAnsi="Times New Roman" w:cs="Times New Roman"/>
          <w:sz w:val="26"/>
          <w:szCs w:val="26"/>
        </w:rPr>
        <w:t>п. Горячий Ключ, ул. 60 лет ССС, д.1.;</w:t>
      </w:r>
    </w:p>
    <w:p w:rsidR="00651416" w:rsidRPr="0092232B" w:rsidRDefault="00651416" w:rsidP="0065141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- 69 023,0 руб.- оплата </w:t>
      </w:r>
      <w:proofErr w:type="spellStart"/>
      <w:proofErr w:type="gramStart"/>
      <w:r w:rsidRPr="0092232B">
        <w:rPr>
          <w:rFonts w:ascii="Times New Roman" w:hAnsi="Times New Roman" w:cs="Times New Roman"/>
          <w:sz w:val="26"/>
          <w:szCs w:val="26"/>
        </w:rPr>
        <w:t>эл.энергии</w:t>
      </w:r>
      <w:proofErr w:type="spellEnd"/>
      <w:proofErr w:type="gramEnd"/>
      <w:r w:rsidRPr="0092232B">
        <w:rPr>
          <w:rFonts w:ascii="Times New Roman" w:hAnsi="Times New Roman" w:cs="Times New Roman"/>
          <w:sz w:val="26"/>
          <w:szCs w:val="26"/>
        </w:rPr>
        <w:t xml:space="preserve"> (в </w:t>
      </w:r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нежилых помещениях здания </w:t>
      </w:r>
      <w:r w:rsidRPr="0092232B">
        <w:rPr>
          <w:rFonts w:ascii="Times New Roman" w:hAnsi="Times New Roman" w:cs="Times New Roman"/>
          <w:sz w:val="26"/>
          <w:szCs w:val="26"/>
        </w:rPr>
        <w:t>п. Горячий Ключ, ул. 60 лет СССР, д1; с. Красная горка (ДК))</w:t>
      </w:r>
    </w:p>
    <w:p w:rsidR="00651416" w:rsidRPr="0092232B" w:rsidRDefault="00651416" w:rsidP="0065141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- 29 929,0 руб.- оплата горячего водоснабжения (в </w:t>
      </w:r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нежилых помещениях здания </w:t>
      </w:r>
      <w:r w:rsidRPr="0092232B">
        <w:rPr>
          <w:rFonts w:ascii="Times New Roman" w:hAnsi="Times New Roman" w:cs="Times New Roman"/>
          <w:sz w:val="26"/>
          <w:szCs w:val="26"/>
        </w:rPr>
        <w:t>п. Горячий Ключ, ул. 60 лет СССР, д1; с. Красная горка (ДК);</w:t>
      </w:r>
    </w:p>
    <w:p w:rsidR="00651416" w:rsidRPr="0092232B" w:rsidRDefault="00651416" w:rsidP="0065141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- 585 297,0 руб.- оплата централизованного отопления (в </w:t>
      </w:r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нежилых помещениях здания </w:t>
      </w:r>
      <w:r w:rsidRPr="0092232B">
        <w:rPr>
          <w:rFonts w:ascii="Times New Roman" w:hAnsi="Times New Roman" w:cs="Times New Roman"/>
          <w:sz w:val="26"/>
          <w:szCs w:val="26"/>
        </w:rPr>
        <w:t xml:space="preserve">п. Горячий Ключ, ул. 60 лет СССР, д1; квартира п. Горячий Ключ, ул. 60 лет СССР, д 1 кв1;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с.Дружино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, ул. Лаптева, д7 кв2, ул. 60 лет Октября, д1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8);</w:t>
      </w:r>
    </w:p>
    <w:p w:rsidR="00651416" w:rsidRPr="0092232B" w:rsidRDefault="00651416" w:rsidP="0065141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- 150 976,0 руб.- оплата </w:t>
      </w:r>
      <w:proofErr w:type="spellStart"/>
      <w:proofErr w:type="gramStart"/>
      <w:r w:rsidRPr="0092232B">
        <w:rPr>
          <w:rFonts w:ascii="Times New Roman" w:hAnsi="Times New Roman" w:cs="Times New Roman"/>
          <w:sz w:val="26"/>
          <w:szCs w:val="26"/>
        </w:rPr>
        <w:t>эл.отопления</w:t>
      </w:r>
      <w:proofErr w:type="spellEnd"/>
      <w:proofErr w:type="gramEnd"/>
      <w:r w:rsidRPr="0092232B">
        <w:rPr>
          <w:rFonts w:ascii="Times New Roman" w:hAnsi="Times New Roman" w:cs="Times New Roman"/>
          <w:sz w:val="26"/>
          <w:szCs w:val="26"/>
        </w:rPr>
        <w:t xml:space="preserve"> (с. Красная Горка (ДК)).</w:t>
      </w:r>
    </w:p>
    <w:p w:rsidR="00651416" w:rsidRPr="0092232B" w:rsidRDefault="00651416" w:rsidP="00651416">
      <w:pPr>
        <w:spacing w:after="0"/>
        <w:contextualSpacing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92232B">
        <w:rPr>
          <w:rFonts w:ascii="Times New Roman" w:hAnsi="Times New Roman" w:cs="Times New Roman"/>
          <w:b/>
          <w:iCs/>
          <w:sz w:val="26"/>
          <w:szCs w:val="26"/>
          <w:u w:val="single"/>
        </w:rPr>
        <w:lastRenderedPageBreak/>
        <w:t>Раздел 02 00 «НАЦИОНАЛЬНАЯ ОБОРОНА»</w:t>
      </w:r>
    </w:p>
    <w:p w:rsidR="00651416" w:rsidRPr="0092232B" w:rsidRDefault="00651416" w:rsidP="00651416">
      <w:pPr>
        <w:spacing w:after="0"/>
        <w:ind w:firstLine="567"/>
        <w:contextualSpacing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92232B">
        <w:rPr>
          <w:rFonts w:ascii="Times New Roman" w:hAnsi="Times New Roman" w:cs="Times New Roman"/>
          <w:b/>
          <w:i/>
          <w:iCs/>
          <w:sz w:val="26"/>
          <w:szCs w:val="26"/>
        </w:rPr>
        <w:t>Подраздел 02 03 «Мобилизационная и вневойсковая подготовка»</w:t>
      </w:r>
    </w:p>
    <w:p w:rsidR="00651416" w:rsidRPr="0092232B" w:rsidRDefault="00651416" w:rsidP="0065141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По данному разделу/подразделу первоначально предусмотрены расходы в сумме 981 866,00 рублей. Исполнение составило 100 %. </w:t>
      </w:r>
    </w:p>
    <w:p w:rsidR="00651416" w:rsidRPr="0092232B" w:rsidRDefault="00651416" w:rsidP="00651416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По отношению к расходам 2022 года наблюдается увеличение на 17,3 % (2023г. – 981,9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., 2022г.- 837,4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.,).</w:t>
      </w:r>
    </w:p>
    <w:p w:rsidR="00651416" w:rsidRPr="0092232B" w:rsidRDefault="00651416" w:rsidP="00651416">
      <w:pPr>
        <w:spacing w:after="0"/>
        <w:ind w:left="360" w:firstLine="34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- 890 222,0 руб.-заработная плата и начисления на выплаты по оплате труда; </w:t>
      </w:r>
    </w:p>
    <w:p w:rsidR="00651416" w:rsidRPr="0092232B" w:rsidRDefault="00651416" w:rsidP="00651416">
      <w:pPr>
        <w:spacing w:after="0"/>
        <w:ind w:left="360" w:firstLine="34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- 72 647,0 руб. приобретение основных средств (компьютер в сборе-1 шт.; принтер- 2шт); </w:t>
      </w:r>
    </w:p>
    <w:p w:rsidR="00651416" w:rsidRPr="0092232B" w:rsidRDefault="00651416" w:rsidP="00651416">
      <w:pPr>
        <w:spacing w:after="0"/>
        <w:ind w:left="360" w:firstLine="348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- 18 997,0 руб.- приобретение печатной продукции (бланков),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кан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. товаров. </w:t>
      </w:r>
    </w:p>
    <w:p w:rsidR="00651416" w:rsidRPr="0092232B" w:rsidRDefault="00651416" w:rsidP="00651416">
      <w:pPr>
        <w:spacing w:after="0"/>
        <w:contextualSpacing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92232B">
        <w:rPr>
          <w:rFonts w:ascii="Times New Roman" w:hAnsi="Times New Roman" w:cs="Times New Roman"/>
          <w:b/>
          <w:iCs/>
          <w:sz w:val="26"/>
          <w:szCs w:val="26"/>
          <w:u w:val="single"/>
        </w:rPr>
        <w:t>Раздел 03 00 «НАЦИОНАЛЬНАЯ БЕЗОПАСНОСТЬ И ПРАВООХРАНИТЕЛЬНАЯ ДЕЯТЕЛЬНОСТЬ»</w:t>
      </w:r>
    </w:p>
    <w:p w:rsidR="00651416" w:rsidRPr="0092232B" w:rsidRDefault="00651416" w:rsidP="00651416">
      <w:pPr>
        <w:spacing w:after="0"/>
        <w:ind w:firstLine="709"/>
        <w:contextualSpacing/>
        <w:rPr>
          <w:rFonts w:ascii="Times New Roman" w:hAnsi="Times New Roman" w:cs="Times New Roman"/>
          <w:i/>
          <w:iCs/>
          <w:sz w:val="26"/>
          <w:szCs w:val="26"/>
        </w:rPr>
      </w:pPr>
      <w:r w:rsidRPr="0092232B">
        <w:rPr>
          <w:rFonts w:ascii="Times New Roman" w:hAnsi="Times New Roman" w:cs="Times New Roman"/>
          <w:b/>
          <w:i/>
          <w:iCs/>
          <w:sz w:val="26"/>
          <w:szCs w:val="26"/>
        </w:rPr>
        <w:t>Подраздел 03 10 «Обеспечение пожарной безопасности»</w:t>
      </w:r>
    </w:p>
    <w:p w:rsidR="00651416" w:rsidRPr="0092232B" w:rsidRDefault="00651416" w:rsidP="0065141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Расходы по этому подразделу предусмотрены на проведение мероприятий по обеспечению первичных мер пожарной безопасности. Первоначально расходы были утверждены в сумме 20 000,00 рублей, в ходе исполнения бюджета, план был уточнен в сторону увеличения и составил в сумме 132 000,0 рублей. Исполнение составило 100,0 процентов от уточненных плановых назначений, в том числе:</w:t>
      </w:r>
    </w:p>
    <w:p w:rsidR="00651416" w:rsidRPr="0092232B" w:rsidRDefault="00651416" w:rsidP="0065141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- 132 000,00 рублей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232B">
        <w:rPr>
          <w:rFonts w:ascii="Times New Roman" w:hAnsi="Times New Roman" w:cs="Times New Roman"/>
          <w:sz w:val="26"/>
          <w:szCs w:val="26"/>
        </w:rPr>
        <w:t xml:space="preserve">- услуги по противопожарной опашке земель. </w:t>
      </w:r>
    </w:p>
    <w:p w:rsidR="00651416" w:rsidRPr="0092232B" w:rsidRDefault="00651416" w:rsidP="00651416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159236343"/>
      <w:r w:rsidRPr="0092232B">
        <w:rPr>
          <w:rFonts w:ascii="Times New Roman" w:hAnsi="Times New Roman" w:cs="Times New Roman"/>
          <w:sz w:val="26"/>
          <w:szCs w:val="26"/>
        </w:rPr>
        <w:t xml:space="preserve">По отношению к расходам 2022 года наблюдается увеличение на 67,3 % (2023г. – 132,0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., 2022г.- 78,9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.).</w:t>
      </w:r>
    </w:p>
    <w:bookmarkEnd w:id="2"/>
    <w:p w:rsidR="00651416" w:rsidRPr="0092232B" w:rsidRDefault="00651416" w:rsidP="00651416">
      <w:pPr>
        <w:spacing w:after="0"/>
        <w:contextualSpacing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92232B">
        <w:rPr>
          <w:rFonts w:ascii="Times New Roman" w:hAnsi="Times New Roman" w:cs="Times New Roman"/>
          <w:b/>
          <w:iCs/>
          <w:sz w:val="26"/>
          <w:szCs w:val="26"/>
          <w:u w:val="single"/>
        </w:rPr>
        <w:t>Раздел 04 00 «НАЦИОНАЛЬНАЯ ЭКОНОМИКА»</w:t>
      </w:r>
    </w:p>
    <w:p w:rsidR="00651416" w:rsidRPr="0092232B" w:rsidRDefault="00651416" w:rsidP="0065141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Бюджетом Дружинского сельского поселения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2232B">
        <w:rPr>
          <w:rFonts w:ascii="Times New Roman" w:hAnsi="Times New Roman" w:cs="Times New Roman"/>
          <w:sz w:val="26"/>
          <w:szCs w:val="26"/>
        </w:rPr>
        <w:t xml:space="preserve"> год по данному разделу первоначально было предусмотрено 2 374 420,00 рублей. В ходе исполнения бюджета план был уточнен в сторону увеличения и составил 4 030 935,28 рублей. </w:t>
      </w:r>
    </w:p>
    <w:p w:rsidR="00651416" w:rsidRPr="0092232B" w:rsidRDefault="00651416" w:rsidP="00651416">
      <w:pPr>
        <w:pStyle w:val="a7"/>
        <w:spacing w:line="276" w:lineRule="auto"/>
        <w:ind w:firstLine="709"/>
        <w:contextualSpacing/>
        <w:rPr>
          <w:sz w:val="26"/>
          <w:szCs w:val="26"/>
        </w:rPr>
      </w:pPr>
      <w:r w:rsidRPr="0092232B">
        <w:rPr>
          <w:sz w:val="26"/>
          <w:szCs w:val="26"/>
        </w:rPr>
        <w:t>Кассовое исполнение по разделу 04 00 «Национальная экономика» составило 1 782 339,52 рубля или 44,2%. Неисполненные назначения по дорожному фонду в сумме 2 248 595,76 рублей.</w:t>
      </w:r>
    </w:p>
    <w:p w:rsidR="00651416" w:rsidRPr="0092232B" w:rsidRDefault="00651416" w:rsidP="0065141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По отношению к расходам 2022 года наблюдается увеличение плановых назначений на 32,9 % (2023г. – 4 030,9,0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., 2022г.- 3 033,0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.).</w:t>
      </w:r>
    </w:p>
    <w:p w:rsidR="00651416" w:rsidRPr="0092232B" w:rsidRDefault="00651416" w:rsidP="00651416">
      <w:pPr>
        <w:spacing w:after="0"/>
        <w:contextualSpacing/>
        <w:rPr>
          <w:rFonts w:ascii="Times New Roman" w:hAnsi="Times New Roman" w:cs="Times New Roman"/>
          <w:i/>
          <w:iCs/>
          <w:sz w:val="26"/>
          <w:szCs w:val="26"/>
        </w:rPr>
      </w:pPr>
      <w:r w:rsidRPr="0092232B">
        <w:rPr>
          <w:rFonts w:ascii="Times New Roman" w:hAnsi="Times New Roman" w:cs="Times New Roman"/>
          <w:b/>
          <w:i/>
          <w:iCs/>
          <w:sz w:val="26"/>
          <w:szCs w:val="26"/>
        </w:rPr>
        <w:t>Подраздел 04 09 «Дорожное хозяйство (дорожные фонды)»</w:t>
      </w:r>
    </w:p>
    <w:p w:rsidR="00651416" w:rsidRPr="0092232B" w:rsidRDefault="00651416" w:rsidP="0065141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Расходы по этому подразделу предусмотрены на ремонт и содержание внутри поселковых дорог, расположенных в границах поселения и входящих в реестр дорог </w:t>
      </w:r>
      <w:bookmarkStart w:id="3" w:name="_Hlk133224961"/>
      <w:r w:rsidRPr="0092232B">
        <w:rPr>
          <w:rFonts w:ascii="Times New Roman" w:hAnsi="Times New Roman" w:cs="Times New Roman"/>
          <w:sz w:val="26"/>
          <w:szCs w:val="26"/>
        </w:rPr>
        <w:t>Дружинского</w:t>
      </w:r>
      <w:bookmarkEnd w:id="3"/>
      <w:r w:rsidRPr="0092232B">
        <w:rPr>
          <w:rFonts w:ascii="Times New Roman" w:hAnsi="Times New Roman" w:cs="Times New Roman"/>
          <w:sz w:val="26"/>
          <w:szCs w:val="26"/>
        </w:rPr>
        <w:t xml:space="preserve"> сельского поселения, первоначальные плановые назначения составляли 3 359 420,00 рублей, уточненные показатели в связи увеличением акцизов на конец года составили – 3 929 735,28 рублей, кассовое исполнение составило 42,8 процента от уточненных плановых назначений или 1 681 139,52 рублей, в том числе:</w:t>
      </w:r>
    </w:p>
    <w:p w:rsidR="00651416" w:rsidRPr="0092232B" w:rsidRDefault="00651416" w:rsidP="00651416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2232B">
        <w:rPr>
          <w:rFonts w:ascii="Times New Roman" w:hAnsi="Times New Roman" w:cs="Times New Roman"/>
          <w:i/>
          <w:iCs/>
          <w:sz w:val="26"/>
          <w:szCs w:val="26"/>
        </w:rPr>
        <w:t xml:space="preserve">Мероприятие «Ремонт автомобильных и </w:t>
      </w:r>
      <w:proofErr w:type="spellStart"/>
      <w:r w:rsidRPr="0092232B">
        <w:rPr>
          <w:rFonts w:ascii="Times New Roman" w:hAnsi="Times New Roman" w:cs="Times New Roman"/>
          <w:i/>
          <w:iCs/>
          <w:sz w:val="26"/>
          <w:szCs w:val="26"/>
        </w:rPr>
        <w:t>внутрипоселковых</w:t>
      </w:r>
      <w:proofErr w:type="spellEnd"/>
      <w:r w:rsidRPr="0092232B">
        <w:rPr>
          <w:rFonts w:ascii="Times New Roman" w:hAnsi="Times New Roman" w:cs="Times New Roman"/>
          <w:i/>
          <w:iCs/>
          <w:sz w:val="26"/>
          <w:szCs w:val="26"/>
        </w:rPr>
        <w:t xml:space="preserve"> дорог общего пользования» плановые назначения составили 1 229 080,0 рулей. Фактическое исполнение составило 0,00 рублей.</w:t>
      </w:r>
    </w:p>
    <w:p w:rsidR="00651416" w:rsidRPr="0092232B" w:rsidRDefault="00651416" w:rsidP="0065141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i/>
          <w:iCs/>
          <w:sz w:val="26"/>
          <w:szCs w:val="26"/>
        </w:rPr>
        <w:lastRenderedPageBreak/>
        <w:t xml:space="preserve">Мероприятие «Содержание автомобильных и </w:t>
      </w:r>
      <w:proofErr w:type="spellStart"/>
      <w:r w:rsidRPr="0092232B">
        <w:rPr>
          <w:rFonts w:ascii="Times New Roman" w:hAnsi="Times New Roman" w:cs="Times New Roman"/>
          <w:i/>
          <w:iCs/>
          <w:sz w:val="26"/>
          <w:szCs w:val="26"/>
        </w:rPr>
        <w:t>внутрипоселковых</w:t>
      </w:r>
      <w:proofErr w:type="spellEnd"/>
      <w:r w:rsidRPr="0092232B">
        <w:rPr>
          <w:rFonts w:ascii="Times New Roman" w:hAnsi="Times New Roman" w:cs="Times New Roman"/>
          <w:i/>
          <w:iCs/>
          <w:sz w:val="26"/>
          <w:szCs w:val="26"/>
        </w:rPr>
        <w:t xml:space="preserve"> автомобильных дорог </w:t>
      </w:r>
      <w:proofErr w:type="spellStart"/>
      <w:r w:rsidRPr="0092232B">
        <w:rPr>
          <w:rFonts w:ascii="Times New Roman" w:hAnsi="Times New Roman" w:cs="Times New Roman"/>
          <w:i/>
          <w:iCs/>
          <w:sz w:val="26"/>
          <w:szCs w:val="26"/>
        </w:rPr>
        <w:t>Дружинского</w:t>
      </w:r>
      <w:proofErr w:type="spellEnd"/>
      <w:r w:rsidRPr="0092232B">
        <w:rPr>
          <w:rFonts w:ascii="Times New Roman" w:hAnsi="Times New Roman" w:cs="Times New Roman"/>
          <w:i/>
          <w:iCs/>
          <w:sz w:val="26"/>
          <w:szCs w:val="26"/>
        </w:rPr>
        <w:t xml:space="preserve"> сельского поселения» </w:t>
      </w:r>
      <w:r w:rsidRPr="0092232B">
        <w:rPr>
          <w:rFonts w:ascii="Times New Roman" w:hAnsi="Times New Roman" w:cs="Times New Roman"/>
          <w:sz w:val="26"/>
          <w:szCs w:val="26"/>
        </w:rPr>
        <w:t>уточненные плановые показатели составили 2 500 654,0 рублей, фактическое исполнение в сумме 1 671 450,0 рублей, а именно:</w:t>
      </w:r>
    </w:p>
    <w:p w:rsidR="00651416" w:rsidRPr="0092232B" w:rsidRDefault="00651416" w:rsidP="00651416">
      <w:pPr>
        <w:pStyle w:val="a6"/>
        <w:numPr>
          <w:ilvl w:val="0"/>
          <w:numId w:val="23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570 750,0 рублей- приобретение дробленного кирпича (300т.*800 руб.=240,0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.;)  щебеночно-песчаной смеси (245 т.*1350 руб.=330,75 тыс. руб.);</w:t>
      </w:r>
    </w:p>
    <w:p w:rsidR="00651416" w:rsidRPr="0092232B" w:rsidRDefault="00651416" w:rsidP="00651416">
      <w:pPr>
        <w:pStyle w:val="a6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246 400,0 рублей - </w:t>
      </w:r>
      <w:bookmarkStart w:id="4" w:name="_Hlk159245338"/>
      <w:r w:rsidRPr="0092232B">
        <w:rPr>
          <w:rFonts w:ascii="Times New Roman" w:hAnsi="Times New Roman" w:cs="Times New Roman"/>
          <w:sz w:val="26"/>
          <w:szCs w:val="26"/>
        </w:rPr>
        <w:t xml:space="preserve">услуги автогрейдера ДЗ-143 по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грейдированию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дорог и улиц </w:t>
      </w:r>
      <w:bookmarkEnd w:id="4"/>
      <w:r w:rsidRPr="0092232B">
        <w:rPr>
          <w:rFonts w:ascii="Times New Roman" w:hAnsi="Times New Roman" w:cs="Times New Roman"/>
          <w:sz w:val="26"/>
          <w:szCs w:val="26"/>
        </w:rPr>
        <w:t xml:space="preserve">(112 часов *2200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/час), в том числе:</w:t>
      </w:r>
    </w:p>
    <w:p w:rsidR="00651416" w:rsidRPr="0092232B" w:rsidRDefault="00651416" w:rsidP="0065141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101,2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.-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грейдирование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, отсыпка и выравнивание автомобильной дороги с. Красная Горка ул. Борщевского (46 часов);</w:t>
      </w:r>
    </w:p>
    <w:p w:rsidR="00651416" w:rsidRPr="0092232B" w:rsidRDefault="00651416" w:rsidP="0065141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41,8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.-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грейдирование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дорог и улиц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с.Дружино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1 Весенняя, 2 Весенняя,5 Весенняя, Алексеевская, Ореховая, Рябиновая (90 часов);</w:t>
      </w:r>
    </w:p>
    <w:p w:rsidR="00651416" w:rsidRPr="0092232B" w:rsidRDefault="00651416" w:rsidP="0065141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39,6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.-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грейдирование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дорог и улиц с. Красная Горка Береговая, Красногорский переулок, Борщевская, Зеленая, 70 лет Октября, Тельмана, Старая деревня (18 часов);</w:t>
      </w:r>
    </w:p>
    <w:p w:rsidR="00651416" w:rsidRPr="0092232B" w:rsidRDefault="00651416" w:rsidP="0065141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19,8 тыс.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.-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грейдирование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дорог и улиц с. Александровская усадьба, ул. Уютная,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Камышловская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, Майская (9 часов); </w:t>
      </w:r>
    </w:p>
    <w:p w:rsidR="00651416" w:rsidRPr="0092232B" w:rsidRDefault="00651416" w:rsidP="0065141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  44,0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.-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грейдирование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дорог с. Красная Горка, ул. Береговая, ул. Красногорский переулок (20 часов);</w:t>
      </w:r>
    </w:p>
    <w:p w:rsidR="00651416" w:rsidRPr="0092232B" w:rsidRDefault="00651416" w:rsidP="00651416">
      <w:pPr>
        <w:pStyle w:val="a6"/>
        <w:numPr>
          <w:ilvl w:val="0"/>
          <w:numId w:val="23"/>
        </w:numPr>
        <w:spacing w:after="0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404 800,0 рублей – услуги трактора МТЗ-80 по очистке и уборки снега на дорогах и улицах (253 часа*1600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/час), в том числе:</w:t>
      </w:r>
    </w:p>
    <w:p w:rsidR="00651416" w:rsidRPr="0092232B" w:rsidRDefault="00651416" w:rsidP="0065141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с. Красная Горка, с. Александровская усадьба, с. Петрушенко, с. Мельничное, выемка;</w:t>
      </w:r>
    </w:p>
    <w:p w:rsidR="00651416" w:rsidRPr="0092232B" w:rsidRDefault="00651416" w:rsidP="00651416">
      <w:pPr>
        <w:pStyle w:val="a6"/>
        <w:numPr>
          <w:ilvl w:val="0"/>
          <w:numId w:val="23"/>
        </w:numPr>
        <w:spacing w:after="0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449 500,0 рублей - услуги автогрейдера по чистке снега,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грейдированию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дорог и улиц (206,5 часов), в том числе:</w:t>
      </w:r>
    </w:p>
    <w:p w:rsidR="00651416" w:rsidRPr="0092232B" w:rsidRDefault="00651416" w:rsidP="0065141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60,0 тыс. руб.- услуги автогрейдера ДЗ-143, ДЗ-99 по чистке снега,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грейдированию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дорог и улиц п. Горячий Ключ,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с.Дружино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(20 часов* 3000 руб./час декабрь 2023г);</w:t>
      </w:r>
    </w:p>
    <w:p w:rsidR="00651416" w:rsidRPr="0092232B" w:rsidRDefault="00651416" w:rsidP="0065141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181,5 тыс. руб.- </w:t>
      </w:r>
      <w:bookmarkStart w:id="5" w:name="_Hlk160458604"/>
      <w:r w:rsidRPr="0092232B">
        <w:rPr>
          <w:rFonts w:ascii="Times New Roman" w:hAnsi="Times New Roman" w:cs="Times New Roman"/>
          <w:sz w:val="26"/>
          <w:szCs w:val="26"/>
        </w:rPr>
        <w:t xml:space="preserve">услуги автогрейдера ДЗ-143 по чистке снега,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грейдированию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дорог и улиц</w:t>
      </w:r>
      <w:bookmarkEnd w:id="5"/>
      <w:r w:rsidRPr="00922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с.Дружино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, п. Горячий Ключ (82,5 часов* 2200 руб./час);</w:t>
      </w:r>
    </w:p>
    <w:p w:rsidR="00651416" w:rsidRPr="0092232B" w:rsidRDefault="00651416" w:rsidP="0065141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80,0 тыс. руб.- услуги автогрейдера ДЗ-99 по чистке снега,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грейдированию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дорог и улиц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с.Дружино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, п. Горячий Ключ (40 часов* 2000 руб./час);</w:t>
      </w:r>
    </w:p>
    <w:p w:rsidR="00651416" w:rsidRPr="0092232B" w:rsidRDefault="00651416" w:rsidP="0065141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128,0 тыс. руб.- услуги фронтального погрузчика ТО 18А по чистке снега п. Горячий Ключ, с. Александровская усадьба (64 часа* 2000 рублей/час); </w:t>
      </w:r>
    </w:p>
    <w:p w:rsidR="00651416" w:rsidRPr="0092232B" w:rsidRDefault="00651416" w:rsidP="0065141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i/>
          <w:iCs/>
          <w:sz w:val="26"/>
          <w:szCs w:val="26"/>
        </w:rPr>
        <w:t xml:space="preserve">Мероприятие «Безопасность дорожного движения в </w:t>
      </w:r>
      <w:proofErr w:type="spellStart"/>
      <w:r w:rsidRPr="0092232B">
        <w:rPr>
          <w:rFonts w:ascii="Times New Roman" w:hAnsi="Times New Roman" w:cs="Times New Roman"/>
          <w:i/>
          <w:iCs/>
          <w:sz w:val="26"/>
          <w:szCs w:val="26"/>
        </w:rPr>
        <w:t>Дружинском</w:t>
      </w:r>
      <w:proofErr w:type="spellEnd"/>
      <w:r w:rsidRPr="0092232B">
        <w:rPr>
          <w:rFonts w:ascii="Times New Roman" w:hAnsi="Times New Roman" w:cs="Times New Roman"/>
          <w:i/>
          <w:iCs/>
          <w:sz w:val="26"/>
          <w:szCs w:val="26"/>
        </w:rPr>
        <w:t xml:space="preserve"> сельском поселении» </w:t>
      </w:r>
      <w:r w:rsidRPr="0092232B">
        <w:rPr>
          <w:rFonts w:ascii="Times New Roman" w:hAnsi="Times New Roman" w:cs="Times New Roman"/>
          <w:sz w:val="26"/>
          <w:szCs w:val="26"/>
        </w:rPr>
        <w:t xml:space="preserve">уточненные плановые показатели составили 100 0000,0 рублей, фактическое исполнение в сумме 9 690,0 рублей на приобретение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противогололедного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материала.</w:t>
      </w:r>
    </w:p>
    <w:p w:rsidR="00651416" w:rsidRPr="0092232B" w:rsidRDefault="00651416" w:rsidP="00651416">
      <w:pPr>
        <w:pStyle w:val="a7"/>
        <w:spacing w:line="276" w:lineRule="auto"/>
        <w:contextualSpacing/>
        <w:rPr>
          <w:sz w:val="26"/>
          <w:szCs w:val="26"/>
        </w:rPr>
      </w:pPr>
      <w:r w:rsidRPr="0092232B">
        <w:rPr>
          <w:sz w:val="26"/>
          <w:szCs w:val="26"/>
        </w:rPr>
        <w:t>Остаток неисполненных ассигнований по дорожному фонду в сумме 2 248 595,76 рублей переходят на расходы 2024 года.</w:t>
      </w:r>
    </w:p>
    <w:p w:rsidR="00651416" w:rsidRPr="0092232B" w:rsidRDefault="00651416" w:rsidP="0065141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b/>
          <w:i/>
          <w:iCs/>
          <w:sz w:val="26"/>
          <w:szCs w:val="26"/>
        </w:rPr>
        <w:t>Подраздел 04 12 «Другие вопросы в области национальной экономики»</w:t>
      </w:r>
    </w:p>
    <w:p w:rsidR="00651416" w:rsidRPr="0092232B" w:rsidRDefault="00651416" w:rsidP="00651416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2232B">
        <w:rPr>
          <w:rFonts w:ascii="Times New Roman" w:hAnsi="Times New Roman" w:cs="Times New Roman"/>
          <w:i/>
          <w:iCs/>
          <w:sz w:val="26"/>
          <w:szCs w:val="26"/>
        </w:rPr>
        <w:lastRenderedPageBreak/>
        <w:t xml:space="preserve">Расходы по мероприятию «Оценка недвижимости, признание прав и регулирование отношений по муниципальной собственности» на сумму </w:t>
      </w:r>
      <w:r w:rsidRPr="0092232B">
        <w:rPr>
          <w:rFonts w:ascii="Times New Roman" w:hAnsi="Times New Roman" w:cs="Times New Roman"/>
          <w:b/>
          <w:bCs/>
          <w:i/>
          <w:iCs/>
          <w:sz w:val="26"/>
          <w:szCs w:val="26"/>
        </w:rPr>
        <w:t>101 200,00</w:t>
      </w:r>
      <w:r w:rsidRPr="0092232B">
        <w:rPr>
          <w:rFonts w:ascii="Times New Roman" w:hAnsi="Times New Roman" w:cs="Times New Roman"/>
          <w:i/>
          <w:iCs/>
          <w:sz w:val="26"/>
          <w:szCs w:val="26"/>
        </w:rPr>
        <w:t xml:space="preserve"> рублей.</w:t>
      </w:r>
    </w:p>
    <w:p w:rsidR="00651416" w:rsidRPr="0092232B" w:rsidRDefault="00651416" w:rsidP="0065141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Расходы данного подраздела включают в себя оформление кадастровой документации объектов недвижимости (межевание земельных участков, оценка рыночной стоимости земельных участков), находящихся в муниципальной собственности Дружинского сельского поселения. Первоначальные плановые назначения составляли 15 000,00 рублей, уточненные – 101 200,00 рублей, кассовое исполнение составило 100,00 процентов от уточненных плановых назначений.</w:t>
      </w:r>
    </w:p>
    <w:p w:rsidR="00651416" w:rsidRPr="0092232B" w:rsidRDefault="00651416" w:rsidP="00651416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Расходы были направлены на:</w:t>
      </w:r>
    </w:p>
    <w:p w:rsidR="00651416" w:rsidRPr="0092232B" w:rsidRDefault="00651416" w:rsidP="00651416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          - 27 200,0 руб.– выполнение межевого плана на земельные участки и иные кадастровые работы СНТ (4 участка);</w:t>
      </w:r>
    </w:p>
    <w:p w:rsidR="00651416" w:rsidRPr="0092232B" w:rsidRDefault="00651416" w:rsidP="00651416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          - 28 000,00 руб.– выполнение кадастровых работ по подготовке технического</w:t>
      </w:r>
    </w:p>
    <w:p w:rsidR="00651416" w:rsidRPr="0092232B" w:rsidRDefault="00651416" w:rsidP="00651416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плана на сооружение (автомобильная дорога РЭБ);</w:t>
      </w:r>
    </w:p>
    <w:p w:rsidR="00651416" w:rsidRPr="0092232B" w:rsidRDefault="00651416" w:rsidP="00651416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          - 46 000,0 руб.- услуги по определению рыночной стоимости объектов оценки (23*2000 руб.).</w:t>
      </w:r>
    </w:p>
    <w:p w:rsidR="00651416" w:rsidRPr="0092232B" w:rsidRDefault="00651416" w:rsidP="00651416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         По отношению к расходам 2022 года наблюдается уменьшение на 68,7% (2023г. – 101,2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., 2022г.- 323,5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.).</w:t>
      </w:r>
    </w:p>
    <w:p w:rsidR="00651416" w:rsidRPr="0092232B" w:rsidRDefault="00651416" w:rsidP="00651416">
      <w:pPr>
        <w:spacing w:after="0"/>
        <w:contextualSpacing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92232B">
        <w:rPr>
          <w:rFonts w:ascii="Times New Roman" w:hAnsi="Times New Roman" w:cs="Times New Roman"/>
          <w:b/>
          <w:iCs/>
          <w:sz w:val="26"/>
          <w:szCs w:val="26"/>
          <w:u w:val="single"/>
        </w:rPr>
        <w:t>Раздел 05 00 «ЖИЛИЩНО-КОММУНАЛЬНОЕ ХОЗЯЙСТВО»</w:t>
      </w:r>
    </w:p>
    <w:p w:rsidR="00651416" w:rsidRPr="0092232B" w:rsidRDefault="00651416" w:rsidP="0065141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Бюджетом Дружинского сельского поселения на 2023 год по разделу 05 00 «</w:t>
      </w:r>
      <w:bookmarkStart w:id="6" w:name="_Hlk133228129"/>
      <w:r>
        <w:rPr>
          <w:rFonts w:ascii="Times New Roman" w:hAnsi="Times New Roman" w:cs="Times New Roman"/>
          <w:sz w:val="26"/>
          <w:szCs w:val="26"/>
        </w:rPr>
        <w:t>Жилищно-</w:t>
      </w:r>
      <w:r w:rsidRPr="0092232B">
        <w:rPr>
          <w:rFonts w:ascii="Times New Roman" w:hAnsi="Times New Roman" w:cs="Times New Roman"/>
          <w:sz w:val="26"/>
          <w:szCs w:val="26"/>
        </w:rPr>
        <w:t>коммунальное хозяйство</w:t>
      </w:r>
      <w:bookmarkEnd w:id="6"/>
      <w:r w:rsidRPr="0092232B">
        <w:rPr>
          <w:rFonts w:ascii="Times New Roman" w:hAnsi="Times New Roman" w:cs="Times New Roman"/>
          <w:sz w:val="26"/>
          <w:szCs w:val="26"/>
        </w:rPr>
        <w:t>»</w:t>
      </w:r>
      <w:r w:rsidRPr="0092232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92232B">
        <w:rPr>
          <w:rFonts w:ascii="Times New Roman" w:hAnsi="Times New Roman" w:cs="Times New Roman"/>
          <w:sz w:val="26"/>
          <w:szCs w:val="26"/>
        </w:rPr>
        <w:t xml:space="preserve">было предусмотрено 3 940 900,0 рублей. В ходе исполнения бюджета план был уточнен в сторону увеличения и составил 6 556 662,17 рублей.  Кассовое исполнение по данному разделу составило 100 процентов. </w:t>
      </w:r>
    </w:p>
    <w:p w:rsidR="00651416" w:rsidRPr="0092232B" w:rsidRDefault="00651416" w:rsidP="00651416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           По отношению к расходам 2022 года наблюдается уменьшение расходов на      11,7 % (2023г. – 6 556,7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., 2022г.- 7 420,6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.).</w:t>
      </w:r>
    </w:p>
    <w:p w:rsidR="00651416" w:rsidRPr="0092232B" w:rsidRDefault="00651416" w:rsidP="00651416">
      <w:pPr>
        <w:pStyle w:val="a7"/>
        <w:ind w:firstLine="708"/>
        <w:contextualSpacing/>
        <w:jc w:val="left"/>
        <w:rPr>
          <w:b/>
          <w:i/>
          <w:iCs/>
          <w:sz w:val="26"/>
          <w:szCs w:val="26"/>
        </w:rPr>
      </w:pPr>
      <w:r w:rsidRPr="0092232B">
        <w:rPr>
          <w:b/>
          <w:bCs/>
          <w:i/>
          <w:iCs/>
          <w:sz w:val="26"/>
          <w:szCs w:val="26"/>
        </w:rPr>
        <w:t>Подраздел 05 01 “Жилищное хозяйство”</w:t>
      </w:r>
    </w:p>
    <w:p w:rsidR="00651416" w:rsidRPr="0092232B" w:rsidRDefault="00651416" w:rsidP="0065141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Плановые назначения, предусмотренные в подразделе «Жилищное хозяйство» в </w:t>
      </w:r>
      <w:r w:rsidRPr="0092232B">
        <w:rPr>
          <w:rFonts w:ascii="Times New Roman" w:hAnsi="Times New Roman" w:cs="Times New Roman"/>
          <w:spacing w:val="-6"/>
          <w:sz w:val="26"/>
          <w:szCs w:val="26"/>
        </w:rPr>
        <w:t xml:space="preserve">бюджете Дружинского сельского поселения на 2023 год, составляли 90 000,00 рублей, </w:t>
      </w:r>
      <w:r w:rsidRPr="0092232B">
        <w:rPr>
          <w:rFonts w:ascii="Times New Roman" w:hAnsi="Times New Roman" w:cs="Times New Roman"/>
          <w:sz w:val="26"/>
          <w:szCs w:val="26"/>
        </w:rPr>
        <w:t>в ходе исполнения бюджета, план был уточнен в сумме 76 011,21 рублей. Исполнение составило 100,0 процентов от уточненных плановых назначений на оплату взносов за капитальный ремонт многоквартирных домов.</w:t>
      </w:r>
    </w:p>
    <w:p w:rsidR="00651416" w:rsidRPr="0092232B" w:rsidRDefault="00651416" w:rsidP="00651416">
      <w:pPr>
        <w:pStyle w:val="a7"/>
        <w:ind w:firstLine="708"/>
        <w:contextualSpacing/>
        <w:jc w:val="left"/>
        <w:rPr>
          <w:b/>
          <w:i/>
          <w:iCs/>
          <w:sz w:val="26"/>
          <w:szCs w:val="26"/>
        </w:rPr>
      </w:pPr>
      <w:r w:rsidRPr="0092232B">
        <w:rPr>
          <w:b/>
          <w:bCs/>
          <w:i/>
          <w:iCs/>
          <w:sz w:val="26"/>
          <w:szCs w:val="26"/>
        </w:rPr>
        <w:t>Подраздел 05 03 “Благоустройство”</w:t>
      </w:r>
    </w:p>
    <w:p w:rsidR="00651416" w:rsidRPr="0092232B" w:rsidRDefault="00651416" w:rsidP="0065141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Плановые назначения, предусмотренные в подразделе «Благоустройство» в </w:t>
      </w:r>
      <w:r w:rsidRPr="0092232B">
        <w:rPr>
          <w:rFonts w:ascii="Times New Roman" w:hAnsi="Times New Roman" w:cs="Times New Roman"/>
          <w:spacing w:val="-6"/>
          <w:sz w:val="26"/>
          <w:szCs w:val="26"/>
        </w:rPr>
        <w:t xml:space="preserve">бюджете Дружинского сельского поселения на 2023 год, составляли 3 850 900,0 рублей, </w:t>
      </w:r>
      <w:r w:rsidRPr="0092232B">
        <w:rPr>
          <w:rFonts w:ascii="Times New Roman" w:hAnsi="Times New Roman" w:cs="Times New Roman"/>
          <w:sz w:val="26"/>
          <w:szCs w:val="26"/>
        </w:rPr>
        <w:t>в ходе исполнения бюджета, план был уточнен в сумме 6 480 651,26 рублей. Исполнение составило 100,0 процентов от уточненных плановых назначений.</w:t>
      </w:r>
    </w:p>
    <w:p w:rsidR="00651416" w:rsidRPr="0092232B" w:rsidRDefault="00651416" w:rsidP="00651416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2232B">
        <w:rPr>
          <w:rFonts w:ascii="Times New Roman" w:hAnsi="Times New Roman" w:cs="Times New Roman"/>
          <w:i/>
          <w:iCs/>
          <w:sz w:val="26"/>
          <w:szCs w:val="26"/>
        </w:rPr>
        <w:t xml:space="preserve">Мероприятие «Модернизация и содержание уличного освещения» </w:t>
      </w:r>
    </w:p>
    <w:p w:rsidR="00651416" w:rsidRPr="0092232B" w:rsidRDefault="00651416" w:rsidP="0065141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Расходы по данному мероприятию были направлены на:</w:t>
      </w:r>
    </w:p>
    <w:p w:rsidR="00651416" w:rsidRPr="0092232B" w:rsidRDefault="00651416" w:rsidP="0065141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- 597 222,0 рублей - оплата труда внештатным сотрудникам по договорам ГПХ с отчислениями ЕСН 30% -услуги электрика уличного освещения (обслуживание систем электрооборудования, наладка и проверка уличного </w:t>
      </w:r>
      <w:r w:rsidRPr="0092232B">
        <w:rPr>
          <w:rFonts w:ascii="Times New Roman" w:hAnsi="Times New Roman" w:cs="Times New Roman"/>
          <w:sz w:val="26"/>
          <w:szCs w:val="26"/>
        </w:rPr>
        <w:lastRenderedPageBreak/>
        <w:t>освещения, снятие показаний счетчиков уличного освещения, ремонт, монтаж линий уличного освещения, монтаж уличных светильников);</w:t>
      </w:r>
    </w:p>
    <w:p w:rsidR="00651416" w:rsidRPr="0092232B" w:rsidRDefault="00651416" w:rsidP="0065141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- 118 780,0 рублей- оплата услуг автовышки (монтаж уличного освещения, уличных светильников с. Александровская усадьба,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с.Дружино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);</w:t>
      </w:r>
    </w:p>
    <w:p w:rsidR="00651416" w:rsidRPr="0092232B" w:rsidRDefault="00651416" w:rsidP="0065141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- 3 870,0 рублей- оплата аренды опор для размещения и эксплуатации наружного освещения»;</w:t>
      </w:r>
    </w:p>
    <w:p w:rsidR="00651416" w:rsidRPr="0092232B" w:rsidRDefault="00651416" w:rsidP="0065141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- 114 980,0 рублей- оплата услуг по техническому присоединению (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с.Дружино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, ул. Весенние);</w:t>
      </w:r>
    </w:p>
    <w:p w:rsidR="00651416" w:rsidRPr="0092232B" w:rsidRDefault="00651416" w:rsidP="0065141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- 330 640,0 рублей- приобретение светильников уличных- светодиодных (116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шт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, цена за 1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шт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от 2640- 3264 рублей), установка новых светильников в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п.Дружино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, ул.1-5 Весенние в кол-ве 37 шт.; замена старых с. Крутая Горка-2 шт., с. Мельничное- 10 шт., п. Горячий Ключ-3 шт.,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с.Дружино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- 19шт., с. Александровская усадьба- 48 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шт. ;</w:t>
      </w:r>
      <w:proofErr w:type="gramEnd"/>
    </w:p>
    <w:p w:rsidR="00651416" w:rsidRPr="0092232B" w:rsidRDefault="00651416" w:rsidP="0065141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- 317 568,0 рублей- приобретение электроматериалов (СИП провод, зажимы, лента, колодки, и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т.д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);</w:t>
      </w:r>
    </w:p>
    <w:p w:rsidR="00651416" w:rsidRPr="0092232B" w:rsidRDefault="00651416" w:rsidP="0065141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- 600 000,0 рублей- оплата электроэнергии. </w:t>
      </w:r>
    </w:p>
    <w:p w:rsidR="00651416" w:rsidRPr="0092232B" w:rsidRDefault="00651416" w:rsidP="00651416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2232B">
        <w:rPr>
          <w:rFonts w:ascii="Times New Roman" w:hAnsi="Times New Roman" w:cs="Times New Roman"/>
          <w:i/>
          <w:iCs/>
          <w:sz w:val="26"/>
          <w:szCs w:val="26"/>
        </w:rPr>
        <w:t>Мероприятие «По организации и содержания мест захоронения»</w:t>
      </w:r>
    </w:p>
    <w:p w:rsidR="00651416" w:rsidRPr="0092232B" w:rsidRDefault="00651416" w:rsidP="0065141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Кассовое исполнение по данному мероприятию составили в сумме 414 000,0 рублей (100%) на оплату услуг по геологическим изысканиям формирования новых границ земельного участка для размещения кладбища.</w:t>
      </w:r>
    </w:p>
    <w:p w:rsidR="00651416" w:rsidRPr="0092232B" w:rsidRDefault="00651416" w:rsidP="00651416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2232B">
        <w:rPr>
          <w:rFonts w:ascii="Times New Roman" w:hAnsi="Times New Roman" w:cs="Times New Roman"/>
          <w:i/>
          <w:iCs/>
          <w:sz w:val="26"/>
          <w:szCs w:val="26"/>
        </w:rPr>
        <w:t>Мероприятие «Прочие мероприятия по благоустройству»</w:t>
      </w:r>
    </w:p>
    <w:p w:rsidR="00651416" w:rsidRPr="0092232B" w:rsidRDefault="00651416" w:rsidP="0065141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Расходы по данному мероприятию составили в сумме 3 146 112,0 рублей, а именно:</w:t>
      </w:r>
    </w:p>
    <w:p w:rsidR="00651416" w:rsidRPr="0092232B" w:rsidRDefault="00651416" w:rsidP="0065141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- 1 555 554,0 рублей- оплата по договору ГПХ с отчислениями 30,0 % за услуги по благоустройству территории п. Горячий ключ,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с.Дружино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, с. Мельничное, с. Красная Горка;</w:t>
      </w:r>
    </w:p>
    <w:p w:rsidR="00651416" w:rsidRPr="0092232B" w:rsidRDefault="00651416" w:rsidP="0065141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- 780 000,0 рублей- оплата услуг по вывозу ТБО (ООО «Чистый город»);</w:t>
      </w:r>
    </w:p>
    <w:p w:rsidR="00651416" w:rsidRPr="0092232B" w:rsidRDefault="00651416" w:rsidP="0065141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- 19 800,00 рублей- оплата услуг по очистке и выравниванию территории под детскую площадку;</w:t>
      </w:r>
    </w:p>
    <w:p w:rsidR="00651416" w:rsidRPr="0092232B" w:rsidRDefault="00651416" w:rsidP="0065141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- 35 000,00 рублей- оплата услуг по подготовке мест сжигания растительности, веток, расчистка земли;</w:t>
      </w:r>
    </w:p>
    <w:p w:rsidR="00651416" w:rsidRPr="0092232B" w:rsidRDefault="00651416" w:rsidP="0065141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- 127 920,0 рублей- оплата услуг автовышки (подключение и отключение Новогодней иллюминации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с.Дружино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, п. Горячий ключ, с. Красная Горка, с. Мельничное),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кронирования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деревьев (ср. цена 1614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/час);</w:t>
      </w:r>
    </w:p>
    <w:p w:rsidR="00651416" w:rsidRPr="0092232B" w:rsidRDefault="00651416" w:rsidP="0065141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- 24 500,0 рублей- оплата услуг погрузочно- разгрузочных работ (кран-манипулятор)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с.Дружино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(цена 2450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/час);</w:t>
      </w:r>
    </w:p>
    <w:p w:rsidR="00651416" w:rsidRPr="0092232B" w:rsidRDefault="00651416" w:rsidP="0065141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- 28 870,0 рублей- оплата услуг по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акарицидной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обработке территории, детских площадок (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с.Дружино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, с. Красная Горка, п. Горячий Ключ, с. Мельничное);</w:t>
      </w:r>
    </w:p>
    <w:p w:rsidR="00651416" w:rsidRPr="0092232B" w:rsidRDefault="00651416" w:rsidP="0065141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- 33 250,0 рублей – оплата услуг по измельчению древесных отходов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с.Дружино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(19 часов*1750руб);</w:t>
      </w:r>
    </w:p>
    <w:p w:rsidR="00651416" w:rsidRPr="0092232B" w:rsidRDefault="00651416" w:rsidP="0065141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- 351 790,0 рублей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232B">
        <w:rPr>
          <w:rFonts w:ascii="Times New Roman" w:hAnsi="Times New Roman" w:cs="Times New Roman"/>
          <w:sz w:val="26"/>
          <w:szCs w:val="26"/>
        </w:rPr>
        <w:t xml:space="preserve">- приобретение основных средств (урны мусорные 6 шт.- 17,8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.; поставка установка оборудования и монтаж системы </w:t>
      </w:r>
      <w:r w:rsidRPr="0092232B">
        <w:rPr>
          <w:rFonts w:ascii="Times New Roman" w:hAnsi="Times New Roman" w:cs="Times New Roman"/>
          <w:sz w:val="26"/>
          <w:szCs w:val="26"/>
        </w:rPr>
        <w:lastRenderedPageBreak/>
        <w:t xml:space="preserve">видеонаблюдения- 323,12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.; шлифовальная машина-3,5 тыс. руб.; рукав РПК-7,37 тыс. руб.);</w:t>
      </w:r>
    </w:p>
    <w:p w:rsidR="00651416" w:rsidRPr="0092232B" w:rsidRDefault="00651416" w:rsidP="0065141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- 10 072,0 рублей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232B">
        <w:rPr>
          <w:rFonts w:ascii="Times New Roman" w:hAnsi="Times New Roman" w:cs="Times New Roman"/>
          <w:sz w:val="26"/>
          <w:szCs w:val="26"/>
        </w:rPr>
        <w:t xml:space="preserve">- приобретение стройматериалов (краска, колер, растворитель, кисточки и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т.д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)</w:t>
      </w:r>
    </w:p>
    <w:p w:rsidR="00651416" w:rsidRPr="0092232B" w:rsidRDefault="00651416" w:rsidP="0065141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- 179 355,0 рублей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232B">
        <w:rPr>
          <w:rFonts w:ascii="Times New Roman" w:hAnsi="Times New Roman" w:cs="Times New Roman"/>
          <w:sz w:val="26"/>
          <w:szCs w:val="26"/>
        </w:rPr>
        <w:t xml:space="preserve">- приобретение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хозматериалов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(перчатки, опоры,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саморезы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, пена, ведра, мешки для мусора и т.д.). </w:t>
      </w:r>
    </w:p>
    <w:p w:rsidR="00651416" w:rsidRPr="0092232B" w:rsidRDefault="00651416" w:rsidP="00651416">
      <w:pPr>
        <w:spacing w:after="0"/>
        <w:contextualSpacing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92232B">
        <w:rPr>
          <w:rFonts w:ascii="Times New Roman" w:hAnsi="Times New Roman" w:cs="Times New Roman"/>
          <w:b/>
          <w:iCs/>
          <w:sz w:val="26"/>
          <w:szCs w:val="26"/>
        </w:rPr>
        <w:t>Раздел 07 00 «ОБРАЗОВАНИЕ»</w:t>
      </w:r>
    </w:p>
    <w:p w:rsidR="00651416" w:rsidRPr="0092232B" w:rsidRDefault="00651416" w:rsidP="0065141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</w:t>
      </w:r>
      <w:r w:rsidRPr="0092232B">
        <w:rPr>
          <w:rFonts w:ascii="Times New Roman" w:hAnsi="Times New Roman" w:cs="Times New Roman"/>
          <w:i/>
          <w:iCs/>
          <w:sz w:val="26"/>
          <w:szCs w:val="26"/>
        </w:rPr>
        <w:t>Расходы по разделу/подразделу 07 00 «Образование»</w:t>
      </w:r>
      <w:r w:rsidRPr="0092232B">
        <w:rPr>
          <w:rFonts w:ascii="Times New Roman" w:hAnsi="Times New Roman" w:cs="Times New Roman"/>
          <w:sz w:val="26"/>
          <w:szCs w:val="26"/>
        </w:rPr>
        <w:t>.</w:t>
      </w:r>
    </w:p>
    <w:p w:rsidR="00651416" w:rsidRPr="0092232B" w:rsidRDefault="00651416" w:rsidP="00651416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В бюджете Дружинского сельского поселения на 2023 год первоначально предусмотрены расходы в сумме 60 000,00 рублей. Исполнение 100 %. Данные расходы местного бюджета пошли на поощрение талантливой молодежи, премия главы (</w:t>
      </w:r>
      <w:proofErr w:type="spellStart"/>
      <w:proofErr w:type="gramStart"/>
      <w:r w:rsidRPr="0092232B">
        <w:rPr>
          <w:rFonts w:ascii="Times New Roman" w:hAnsi="Times New Roman" w:cs="Times New Roman"/>
          <w:sz w:val="26"/>
          <w:szCs w:val="26"/>
        </w:rPr>
        <w:t>осн.Решение</w:t>
      </w:r>
      <w:proofErr w:type="spellEnd"/>
      <w:proofErr w:type="gramEnd"/>
      <w:r w:rsidRPr="0092232B">
        <w:rPr>
          <w:rFonts w:ascii="Times New Roman" w:hAnsi="Times New Roman" w:cs="Times New Roman"/>
          <w:sz w:val="26"/>
          <w:szCs w:val="26"/>
        </w:rPr>
        <w:t xml:space="preserve"> от 12.05.2017 № 36 «Об утверждении положения «О порядке присуждения и выплаты премии Главы Дружинского сельского поселения Омского муниципального района Омской области  «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Дружинские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дарования»).</w:t>
      </w:r>
    </w:p>
    <w:p w:rsidR="00651416" w:rsidRPr="008F745A" w:rsidRDefault="00651416" w:rsidP="00651416">
      <w:pPr>
        <w:spacing w:after="0"/>
        <w:contextualSpacing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8F745A">
        <w:rPr>
          <w:rFonts w:ascii="Times New Roman" w:hAnsi="Times New Roman" w:cs="Times New Roman"/>
          <w:b/>
          <w:iCs/>
          <w:sz w:val="26"/>
          <w:szCs w:val="26"/>
          <w:u w:val="single"/>
        </w:rPr>
        <w:t>Раздел 08 00 «КУЛЬТУРА, КИНЕМАТОГРАФИЯ»</w:t>
      </w:r>
    </w:p>
    <w:p w:rsidR="00651416" w:rsidRPr="0092232B" w:rsidRDefault="00651416" w:rsidP="00651416">
      <w:pPr>
        <w:spacing w:after="0"/>
        <w:ind w:firstLine="709"/>
        <w:contextualSpacing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92232B">
        <w:rPr>
          <w:rFonts w:ascii="Times New Roman" w:hAnsi="Times New Roman" w:cs="Times New Roman"/>
          <w:b/>
          <w:i/>
          <w:iCs/>
          <w:sz w:val="26"/>
          <w:szCs w:val="26"/>
        </w:rPr>
        <w:t>Подраздел 08 01 «Культура»</w:t>
      </w:r>
    </w:p>
    <w:p w:rsidR="00651416" w:rsidRPr="0092232B" w:rsidRDefault="00651416" w:rsidP="0065141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По данному подразделу в бюджете Дружинского сельского поселения предусмотрены первоначальное плановые назначения на 2023 год в сумме     4 635 000,00 рублей, уточненные назначения составили 100% или 3 496 693,33 рубля.</w:t>
      </w:r>
    </w:p>
    <w:p w:rsidR="00651416" w:rsidRPr="0092232B" w:rsidRDefault="00651416" w:rsidP="0065141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По отношению к расходам 2022 года наблюдается увеличение расходов на         8,6 % (2023г. – 3 496,7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., 2022г.- 3 220,4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.).</w:t>
      </w:r>
    </w:p>
    <w:p w:rsidR="00651416" w:rsidRPr="0092232B" w:rsidRDefault="00651416" w:rsidP="00651416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Кассовые расходы произведены на следующие цели:</w:t>
      </w:r>
    </w:p>
    <w:p w:rsidR="00651416" w:rsidRPr="0092232B" w:rsidRDefault="00651416" w:rsidP="00651416">
      <w:pPr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- 500 000,0 руб.- оплата услуг по электроэнергии ДК </w:t>
      </w:r>
      <w:proofErr w:type="spellStart"/>
      <w:r w:rsidRPr="0092232B">
        <w:rPr>
          <w:rFonts w:ascii="Times New Roman" w:hAnsi="Times New Roman" w:cs="Times New Roman"/>
          <w:color w:val="000000"/>
          <w:sz w:val="26"/>
          <w:szCs w:val="26"/>
        </w:rPr>
        <w:t>с.Дружино</w:t>
      </w:r>
      <w:proofErr w:type="spellEnd"/>
      <w:r w:rsidRPr="0092232B">
        <w:rPr>
          <w:rFonts w:ascii="Times New Roman" w:hAnsi="Times New Roman" w:cs="Times New Roman"/>
          <w:color w:val="000000"/>
          <w:sz w:val="26"/>
          <w:szCs w:val="26"/>
        </w:rPr>
        <w:t>, с. Мельничное, п. Горячий Ключ;</w:t>
      </w:r>
    </w:p>
    <w:p w:rsidR="00651416" w:rsidRPr="0092232B" w:rsidRDefault="00651416" w:rsidP="00651416">
      <w:pPr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         - 200 000,0 руб.- оплата услуг по </w:t>
      </w:r>
      <w:proofErr w:type="spellStart"/>
      <w:r w:rsidRPr="0092232B">
        <w:rPr>
          <w:rFonts w:ascii="Times New Roman" w:hAnsi="Times New Roman" w:cs="Times New Roman"/>
          <w:color w:val="000000"/>
          <w:sz w:val="26"/>
          <w:szCs w:val="26"/>
        </w:rPr>
        <w:t>электроотоплению</w:t>
      </w:r>
      <w:proofErr w:type="spellEnd"/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 (ДК с. Красная Горка);</w:t>
      </w:r>
    </w:p>
    <w:p w:rsidR="00651416" w:rsidRPr="0092232B" w:rsidRDefault="00651416" w:rsidP="00651416">
      <w:pPr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         - 23 200,0 рублей- оплата услуг по водоснабжению в ДК </w:t>
      </w:r>
      <w:proofErr w:type="spellStart"/>
      <w:r w:rsidRPr="0092232B">
        <w:rPr>
          <w:rFonts w:ascii="Times New Roman" w:hAnsi="Times New Roman" w:cs="Times New Roman"/>
          <w:color w:val="000000"/>
          <w:sz w:val="26"/>
          <w:szCs w:val="26"/>
        </w:rPr>
        <w:t>с.Дружино</w:t>
      </w:r>
      <w:proofErr w:type="spellEnd"/>
      <w:r w:rsidRPr="0092232B">
        <w:rPr>
          <w:rFonts w:ascii="Times New Roman" w:hAnsi="Times New Roman" w:cs="Times New Roman"/>
          <w:color w:val="000000"/>
          <w:sz w:val="26"/>
          <w:szCs w:val="26"/>
        </w:rPr>
        <w:t>, п. Горячий Ключ; с. Мельничное;</w:t>
      </w:r>
    </w:p>
    <w:p w:rsidR="00651416" w:rsidRPr="0092232B" w:rsidRDefault="00651416" w:rsidP="00651416">
      <w:pPr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         - 22 056,0 рублей- оплата услуг водоотведение в ДК </w:t>
      </w:r>
      <w:proofErr w:type="spellStart"/>
      <w:r w:rsidRPr="0092232B">
        <w:rPr>
          <w:rFonts w:ascii="Times New Roman" w:hAnsi="Times New Roman" w:cs="Times New Roman"/>
          <w:color w:val="000000"/>
          <w:sz w:val="26"/>
          <w:szCs w:val="26"/>
        </w:rPr>
        <w:t>с.Дружино</w:t>
      </w:r>
      <w:proofErr w:type="spellEnd"/>
      <w:r w:rsidRPr="0092232B">
        <w:rPr>
          <w:rFonts w:ascii="Times New Roman" w:hAnsi="Times New Roman" w:cs="Times New Roman"/>
          <w:color w:val="000000"/>
          <w:sz w:val="26"/>
          <w:szCs w:val="26"/>
        </w:rPr>
        <w:t>, с. Мельничное, п. Горячий Ключ;</w:t>
      </w:r>
    </w:p>
    <w:p w:rsidR="00651416" w:rsidRPr="0092232B" w:rsidRDefault="00651416" w:rsidP="00651416">
      <w:pPr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         - 2 009 246,0 рублей- оплата услуг централизованное отопление ДК п. Горячий Ключ, </w:t>
      </w:r>
      <w:proofErr w:type="spellStart"/>
      <w:r w:rsidRPr="0092232B">
        <w:rPr>
          <w:rFonts w:ascii="Times New Roman" w:hAnsi="Times New Roman" w:cs="Times New Roman"/>
          <w:color w:val="000000"/>
          <w:sz w:val="26"/>
          <w:szCs w:val="26"/>
        </w:rPr>
        <w:t>с.Дружино</w:t>
      </w:r>
      <w:proofErr w:type="spellEnd"/>
      <w:r w:rsidRPr="0092232B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51416" w:rsidRPr="0092232B" w:rsidRDefault="00651416" w:rsidP="00651416">
      <w:pPr>
        <w:autoSpaceDE w:val="0"/>
        <w:autoSpaceDN w:val="0"/>
        <w:adjustRightInd w:val="0"/>
        <w:spacing w:after="0"/>
        <w:contextualSpacing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         - 46 608,0 рублей - оплата услуг связи ДК с. Мельничное; п. Горячий Ключ; </w:t>
      </w:r>
      <w:proofErr w:type="spellStart"/>
      <w:r w:rsidRPr="0092232B">
        <w:rPr>
          <w:rFonts w:ascii="Times New Roman" w:hAnsi="Times New Roman" w:cs="Times New Roman"/>
          <w:color w:val="000000"/>
          <w:sz w:val="26"/>
          <w:szCs w:val="26"/>
        </w:rPr>
        <w:t>с.Дружино</w:t>
      </w:r>
      <w:proofErr w:type="spellEnd"/>
      <w:r w:rsidRPr="0092232B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51416" w:rsidRPr="0092232B" w:rsidRDefault="00651416" w:rsidP="00651416">
      <w:pPr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         - 107 600,0 рублей -оплата услуг по техобслуживанию системы пожарной сигнализации и оповещения людей при пожаре ДК п. Горячий Ключ, </w:t>
      </w:r>
      <w:proofErr w:type="spellStart"/>
      <w:r w:rsidRPr="0092232B">
        <w:rPr>
          <w:rFonts w:ascii="Times New Roman" w:hAnsi="Times New Roman" w:cs="Times New Roman"/>
          <w:color w:val="000000"/>
          <w:sz w:val="26"/>
          <w:szCs w:val="26"/>
        </w:rPr>
        <w:t>с.Дружино</w:t>
      </w:r>
      <w:proofErr w:type="spellEnd"/>
      <w:r w:rsidRPr="0092232B">
        <w:rPr>
          <w:rFonts w:ascii="Times New Roman" w:hAnsi="Times New Roman" w:cs="Times New Roman"/>
          <w:color w:val="000000"/>
          <w:sz w:val="26"/>
          <w:szCs w:val="26"/>
        </w:rPr>
        <w:t>, с Мельничное;</w:t>
      </w:r>
    </w:p>
    <w:p w:rsidR="00651416" w:rsidRPr="0092232B" w:rsidRDefault="00651416" w:rsidP="00651416">
      <w:pPr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          - 40 000,0 руб. – услуги за измерение параметров теплоносителей и потребления </w:t>
      </w:r>
      <w:proofErr w:type="spellStart"/>
      <w:proofErr w:type="gramStart"/>
      <w:r w:rsidRPr="0092232B">
        <w:rPr>
          <w:rFonts w:ascii="Times New Roman" w:hAnsi="Times New Roman" w:cs="Times New Roman"/>
          <w:color w:val="000000"/>
          <w:sz w:val="26"/>
          <w:szCs w:val="26"/>
        </w:rPr>
        <w:t>эл.энергии</w:t>
      </w:r>
      <w:proofErr w:type="spellEnd"/>
      <w:proofErr w:type="gramEnd"/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,  ДК </w:t>
      </w:r>
      <w:proofErr w:type="spellStart"/>
      <w:r w:rsidRPr="0092232B">
        <w:rPr>
          <w:rFonts w:ascii="Times New Roman" w:hAnsi="Times New Roman" w:cs="Times New Roman"/>
          <w:color w:val="000000"/>
          <w:sz w:val="26"/>
          <w:szCs w:val="26"/>
        </w:rPr>
        <w:t>с.Дружино</w:t>
      </w:r>
      <w:proofErr w:type="spellEnd"/>
      <w:r w:rsidRPr="0092232B">
        <w:rPr>
          <w:rFonts w:ascii="Times New Roman" w:hAnsi="Times New Roman" w:cs="Times New Roman"/>
          <w:color w:val="000000"/>
          <w:sz w:val="26"/>
          <w:szCs w:val="26"/>
        </w:rPr>
        <w:t>, п. Горячий Ключ;</w:t>
      </w:r>
    </w:p>
    <w:p w:rsidR="00651416" w:rsidRPr="0092232B" w:rsidRDefault="00651416" w:rsidP="00651416">
      <w:pPr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          - 40 000,0 рублей- услуги тех обслуживанию системы охранного видеонаблюдения </w:t>
      </w:r>
      <w:bookmarkStart w:id="7" w:name="_Hlk153370245"/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ДК п. Горячий Ключ, </w:t>
      </w:r>
      <w:proofErr w:type="spellStart"/>
      <w:r w:rsidRPr="0092232B">
        <w:rPr>
          <w:rFonts w:ascii="Times New Roman" w:hAnsi="Times New Roman" w:cs="Times New Roman"/>
          <w:color w:val="000000"/>
          <w:sz w:val="26"/>
          <w:szCs w:val="26"/>
        </w:rPr>
        <w:t>с.Дружино</w:t>
      </w:r>
      <w:proofErr w:type="spellEnd"/>
      <w:r w:rsidRPr="0092232B">
        <w:rPr>
          <w:rFonts w:ascii="Times New Roman" w:hAnsi="Times New Roman" w:cs="Times New Roman"/>
          <w:color w:val="000000"/>
          <w:sz w:val="26"/>
          <w:szCs w:val="26"/>
        </w:rPr>
        <w:t>, с Мельничное</w:t>
      </w:r>
      <w:bookmarkEnd w:id="7"/>
      <w:r w:rsidRPr="0092232B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51416" w:rsidRPr="0092232B" w:rsidRDefault="00651416" w:rsidP="00651416">
      <w:pPr>
        <w:autoSpaceDE w:val="0"/>
        <w:autoSpaceDN w:val="0"/>
        <w:adjustRightInd w:val="0"/>
        <w:spacing w:after="0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         -161 142,0 рублей– приобретение новогодних подарков (</w:t>
      </w:r>
      <w:proofErr w:type="spellStart"/>
      <w:r w:rsidRPr="0092232B">
        <w:rPr>
          <w:rFonts w:ascii="Times New Roman" w:hAnsi="Times New Roman" w:cs="Times New Roman"/>
          <w:color w:val="000000"/>
          <w:sz w:val="26"/>
          <w:szCs w:val="26"/>
        </w:rPr>
        <w:t>осн</w:t>
      </w:r>
      <w:proofErr w:type="spellEnd"/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92232B">
        <w:rPr>
          <w:rFonts w:ascii="Times New Roman" w:hAnsi="Times New Roman" w:cs="Times New Roman"/>
          <w:sz w:val="26"/>
          <w:szCs w:val="26"/>
        </w:rPr>
        <w:t>Решение Совета Дружинского сельского поселения от 20.11.2020 № 63 «Об утверждении Положения «О проведении Новогодней ёлки Главы Дружинского сельского поселения»);</w:t>
      </w:r>
    </w:p>
    <w:p w:rsidR="00651416" w:rsidRPr="0092232B" w:rsidRDefault="00651416" w:rsidP="00651416">
      <w:pPr>
        <w:autoSpaceDE w:val="0"/>
        <w:autoSpaceDN w:val="0"/>
        <w:adjustRightInd w:val="0"/>
        <w:spacing w:after="0"/>
        <w:contextualSpacing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         - 23 080,0 рублей- приобретение прочих материальных запасов однократного применения (</w:t>
      </w:r>
      <w:r w:rsidRPr="0092232B">
        <w:rPr>
          <w:rFonts w:ascii="Times New Roman" w:hAnsi="Times New Roman" w:cs="Times New Roman"/>
          <w:color w:val="000000"/>
          <w:sz w:val="26"/>
          <w:szCs w:val="26"/>
        </w:rPr>
        <w:t>открыток, благодарственных писем, полиграфическая продукция, рамки для фото.);</w:t>
      </w:r>
    </w:p>
    <w:p w:rsidR="00651416" w:rsidRPr="0092232B" w:rsidRDefault="00651416" w:rsidP="00651416">
      <w:pPr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          - 179 882,0 рублей- оплата по договору ГПХ с отчислениями 30,2% за работу по текущему ремонту крыльца ДК п. Горячий Ключ, ул. 60 лет СССР, д9;</w:t>
      </w:r>
    </w:p>
    <w:p w:rsidR="00651416" w:rsidRPr="0092232B" w:rsidRDefault="00651416" w:rsidP="00651416">
      <w:pPr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          - 37 375,0 рублей- оплата по договору ГПХ с отчислениями 30,2% за работу по ремонту отопления в ДК п. Горячий Ключ, ул. 60 лет СССР, д9;</w:t>
      </w:r>
    </w:p>
    <w:p w:rsidR="00651416" w:rsidRPr="0092232B" w:rsidRDefault="00651416" w:rsidP="00651416">
      <w:pPr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          - 16 500,0 рублей- оплата за корректировку и согласование проекта узлов учета тепла в ДК </w:t>
      </w:r>
      <w:proofErr w:type="spellStart"/>
      <w:r w:rsidRPr="0092232B">
        <w:rPr>
          <w:rFonts w:ascii="Times New Roman" w:hAnsi="Times New Roman" w:cs="Times New Roman"/>
          <w:color w:val="000000"/>
          <w:sz w:val="26"/>
          <w:szCs w:val="26"/>
        </w:rPr>
        <w:t>с.Дружино</w:t>
      </w:r>
      <w:proofErr w:type="spellEnd"/>
      <w:r w:rsidRPr="0092232B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51416" w:rsidRPr="0092232B" w:rsidRDefault="00651416" w:rsidP="00651416">
      <w:pPr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          - 44 995,0 рублей- приобретение основных средств (источники бесперебойного питания 2 </w:t>
      </w:r>
      <w:proofErr w:type="spellStart"/>
      <w:r w:rsidRPr="0092232B">
        <w:rPr>
          <w:rFonts w:ascii="Times New Roman" w:hAnsi="Times New Roman" w:cs="Times New Roman"/>
          <w:color w:val="000000"/>
          <w:sz w:val="26"/>
          <w:szCs w:val="26"/>
        </w:rPr>
        <w:t>шт</w:t>
      </w:r>
      <w:proofErr w:type="spellEnd"/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 ДК </w:t>
      </w:r>
      <w:proofErr w:type="spellStart"/>
      <w:r w:rsidRPr="0092232B">
        <w:rPr>
          <w:rFonts w:ascii="Times New Roman" w:hAnsi="Times New Roman" w:cs="Times New Roman"/>
          <w:color w:val="000000"/>
          <w:sz w:val="26"/>
          <w:szCs w:val="26"/>
        </w:rPr>
        <w:t>с.Дружино</w:t>
      </w:r>
      <w:proofErr w:type="spellEnd"/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, -33,6 тыс. руб.; счетчик учета воды -5,6 </w:t>
      </w:r>
      <w:proofErr w:type="spellStart"/>
      <w:r w:rsidRPr="0092232B">
        <w:rPr>
          <w:rFonts w:ascii="Times New Roman" w:hAnsi="Times New Roman" w:cs="Times New Roman"/>
          <w:color w:val="000000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. в ДК </w:t>
      </w:r>
      <w:proofErr w:type="spellStart"/>
      <w:r w:rsidRPr="0092232B">
        <w:rPr>
          <w:rFonts w:ascii="Times New Roman" w:hAnsi="Times New Roman" w:cs="Times New Roman"/>
          <w:color w:val="000000"/>
          <w:sz w:val="26"/>
          <w:szCs w:val="26"/>
        </w:rPr>
        <w:t>с.Дружино</w:t>
      </w:r>
      <w:proofErr w:type="spellEnd"/>
      <w:r w:rsidRPr="0092232B">
        <w:rPr>
          <w:rFonts w:ascii="Times New Roman" w:hAnsi="Times New Roman" w:cs="Times New Roman"/>
          <w:color w:val="000000"/>
          <w:sz w:val="26"/>
          <w:szCs w:val="26"/>
        </w:rPr>
        <w:t>, водонагреватель с. Красная Горка- 5,8 тыс. руб.)</w:t>
      </w:r>
    </w:p>
    <w:p w:rsidR="00651416" w:rsidRPr="0092232B" w:rsidRDefault="00651416" w:rsidP="00651416">
      <w:pPr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          - 2 500,0 рублей- приобретение строительных материалов (краска, валики, гвозди.);</w:t>
      </w:r>
    </w:p>
    <w:p w:rsidR="00651416" w:rsidRPr="0092232B" w:rsidRDefault="00651416" w:rsidP="00651416">
      <w:pPr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         - 42 557,0 рублей – приобретение материальных запасов (ткань, фурнитура, флаги, манометры для системы отопления, и </w:t>
      </w:r>
      <w:proofErr w:type="spellStart"/>
      <w:r w:rsidRPr="0092232B">
        <w:rPr>
          <w:rFonts w:ascii="Times New Roman" w:hAnsi="Times New Roman" w:cs="Times New Roman"/>
          <w:color w:val="000000"/>
          <w:sz w:val="26"/>
          <w:szCs w:val="26"/>
        </w:rPr>
        <w:t>тд</w:t>
      </w:r>
      <w:proofErr w:type="spellEnd"/>
      <w:r w:rsidRPr="0092232B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651416" w:rsidRPr="0092232B" w:rsidRDefault="00651416" w:rsidP="00651416">
      <w:pPr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651416" w:rsidRPr="0092232B" w:rsidRDefault="00651416" w:rsidP="00651416">
      <w:pPr>
        <w:spacing w:after="0"/>
        <w:contextualSpacing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92232B">
        <w:rPr>
          <w:rFonts w:ascii="Times New Roman" w:hAnsi="Times New Roman" w:cs="Times New Roman"/>
          <w:b/>
          <w:iCs/>
          <w:sz w:val="26"/>
          <w:szCs w:val="26"/>
          <w:u w:val="single"/>
        </w:rPr>
        <w:t>Раздел 10 00 «СОЦИАЛЬНАЯ ПОЛИТИКА»</w:t>
      </w:r>
    </w:p>
    <w:p w:rsidR="00651416" w:rsidRPr="0092232B" w:rsidRDefault="00651416" w:rsidP="00651416">
      <w:pPr>
        <w:spacing w:after="0"/>
        <w:ind w:firstLine="709"/>
        <w:contextualSpacing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92232B">
        <w:rPr>
          <w:rFonts w:ascii="Times New Roman" w:hAnsi="Times New Roman" w:cs="Times New Roman"/>
          <w:b/>
          <w:i/>
          <w:iCs/>
          <w:sz w:val="26"/>
          <w:szCs w:val="26"/>
        </w:rPr>
        <w:t>Подраздел 10 03 «Социальное обеспечение населения»</w:t>
      </w:r>
    </w:p>
    <w:p w:rsidR="00651416" w:rsidRPr="0092232B" w:rsidRDefault="00651416" w:rsidP="0065141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По данному подразделу предусмотрены плановые назначения на 2023 год в размере 80 500,00 рублей, кассовое их исполнение составило 100,00 %. </w:t>
      </w:r>
    </w:p>
    <w:p w:rsidR="00651416" w:rsidRPr="0092232B" w:rsidRDefault="00651416" w:rsidP="0065141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По данному разделу отражаются расходы местного бюджета на выплату ежегодной пожизненной выплаты лицам, удостоенным звания «Почетный гражданин Дружинского сельского поселения Омского муниципального района Омской области» в размере 11 500,0 рублей (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осн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. Решение Совета Дружинского сельского поселения от 23.11.2017 № 68 «Об утверждении Положения «О звании «Почетный гражданин Дружинского сельского поселения Омского муниципального района Омской области»).</w:t>
      </w:r>
    </w:p>
    <w:p w:rsidR="00651416" w:rsidRPr="0092232B" w:rsidRDefault="00651416" w:rsidP="00651416">
      <w:pPr>
        <w:spacing w:after="0"/>
        <w:ind w:firstLine="709"/>
        <w:contextualSpacing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92232B">
        <w:rPr>
          <w:rFonts w:ascii="Times New Roman" w:hAnsi="Times New Roman" w:cs="Times New Roman"/>
          <w:b/>
          <w:i/>
          <w:iCs/>
          <w:sz w:val="26"/>
          <w:szCs w:val="26"/>
        </w:rPr>
        <w:t>Подраздел 10 06 «Другие вопросы в области социальной политике»</w:t>
      </w:r>
    </w:p>
    <w:p w:rsidR="00651416" w:rsidRPr="0092232B" w:rsidRDefault="00651416" w:rsidP="00651416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По данному подразделу плановые назначения на 2023 год были предусмотрены в сумме 59 109,84 рубля, в ходе исполнения бюджета план был уточнен на 0,00 рублей. Расходы предусмотрены для осуществления переданных государственных полномочий Омской области по возмещению стоимости услуги по погребению. </w:t>
      </w:r>
    </w:p>
    <w:p w:rsidR="00651416" w:rsidRPr="0092232B" w:rsidRDefault="00651416" w:rsidP="00651416">
      <w:pPr>
        <w:spacing w:after="0"/>
        <w:contextualSpacing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92232B">
        <w:rPr>
          <w:rFonts w:ascii="Times New Roman" w:hAnsi="Times New Roman" w:cs="Times New Roman"/>
          <w:b/>
          <w:iCs/>
          <w:sz w:val="26"/>
          <w:szCs w:val="26"/>
          <w:u w:val="single"/>
        </w:rPr>
        <w:t>Раздел 11 00 «ФИЗИЧЕСКАЯ КУЛЬТУРА И СПОРТ»</w:t>
      </w:r>
    </w:p>
    <w:p w:rsidR="00651416" w:rsidRPr="008F745A" w:rsidRDefault="00651416" w:rsidP="00651416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8F745A">
        <w:rPr>
          <w:rFonts w:ascii="Times New Roman" w:hAnsi="Times New Roman" w:cs="Times New Roman"/>
          <w:b/>
          <w:i/>
          <w:sz w:val="26"/>
          <w:szCs w:val="26"/>
        </w:rPr>
        <w:t>По подразделу 11 01 «Физическая культура»</w:t>
      </w:r>
    </w:p>
    <w:p w:rsidR="00651416" w:rsidRPr="0092232B" w:rsidRDefault="00651416" w:rsidP="00651416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Расходы по разделу/подразделу 11 01 «Физическая культура и спорт» в бюджете Дружинского сельского поселения на 2023 год первоначально предусмотрены в </w:t>
      </w:r>
      <w:r w:rsidRPr="0092232B">
        <w:rPr>
          <w:rFonts w:ascii="Times New Roman" w:hAnsi="Times New Roman" w:cs="Times New Roman"/>
          <w:sz w:val="26"/>
          <w:szCs w:val="26"/>
        </w:rPr>
        <w:lastRenderedPageBreak/>
        <w:t xml:space="preserve">сумме 361 000,00 рублей. В ходе исполнения бюджета план был уточнен и исполнен в сумме 2 461 432,40 рублей.  </w:t>
      </w:r>
    </w:p>
    <w:p w:rsidR="00651416" w:rsidRPr="0092232B" w:rsidRDefault="00651416" w:rsidP="0065141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По отношению к расходам 2022 года наблюдается увеличение расходов на 2 124,6 </w:t>
      </w:r>
      <w:proofErr w:type="spellStart"/>
      <w:proofErr w:type="gramStart"/>
      <w:r w:rsidRPr="0092232B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proofErr w:type="gramEnd"/>
      <w:r w:rsidRPr="0092232B">
        <w:rPr>
          <w:rFonts w:ascii="Times New Roman" w:hAnsi="Times New Roman" w:cs="Times New Roman"/>
          <w:sz w:val="26"/>
          <w:szCs w:val="26"/>
        </w:rPr>
        <w:t xml:space="preserve">- 630,8% (2023г. – 2 461,4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., 2022г.- 336,8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.).</w:t>
      </w:r>
    </w:p>
    <w:p w:rsidR="00651416" w:rsidRPr="0092232B" w:rsidRDefault="00651416" w:rsidP="00651416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Кассовы</w:t>
      </w:r>
      <w:r>
        <w:rPr>
          <w:rFonts w:ascii="Times New Roman" w:hAnsi="Times New Roman" w:cs="Times New Roman"/>
          <w:sz w:val="26"/>
          <w:szCs w:val="26"/>
        </w:rPr>
        <w:t>е расходы произведены на развити</w:t>
      </w:r>
      <w:r w:rsidRPr="0092232B">
        <w:rPr>
          <w:rFonts w:ascii="Times New Roman" w:hAnsi="Times New Roman" w:cs="Times New Roman"/>
          <w:sz w:val="26"/>
          <w:szCs w:val="26"/>
        </w:rPr>
        <w:t xml:space="preserve">е физической культуры и спорта в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Дружинском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сельском поселении, в том числе:</w:t>
      </w:r>
    </w:p>
    <w:p w:rsidR="00651416" w:rsidRPr="0092232B" w:rsidRDefault="00651416" w:rsidP="00651416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         - 1 809 089,0 рублей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232B">
        <w:rPr>
          <w:rFonts w:ascii="Times New Roman" w:hAnsi="Times New Roman" w:cs="Times New Roman"/>
          <w:sz w:val="26"/>
          <w:szCs w:val="26"/>
        </w:rPr>
        <w:t>- оплата услуг по поставке и монтажу хоккейной коробки;</w:t>
      </w:r>
    </w:p>
    <w:p w:rsidR="00651416" w:rsidRPr="0092232B" w:rsidRDefault="00651416" w:rsidP="00651416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         - 190 911,0 рублей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232B">
        <w:rPr>
          <w:rFonts w:ascii="Times New Roman" w:hAnsi="Times New Roman" w:cs="Times New Roman"/>
          <w:sz w:val="26"/>
          <w:szCs w:val="26"/>
        </w:rPr>
        <w:t>- приобретение малой архитектурной формы «Олимпийский огонь»;</w:t>
      </w:r>
    </w:p>
    <w:p w:rsidR="00651416" w:rsidRPr="0092232B" w:rsidRDefault="00651416" w:rsidP="00651416">
      <w:pPr>
        <w:autoSpaceDE w:val="0"/>
        <w:autoSpaceDN w:val="0"/>
        <w:adjustRightInd w:val="0"/>
        <w:spacing w:after="0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         - 176 430,0 рублей – оплата по договору ГПХ за услуги по безопасности, содержанию и эксплуатации плоскостного сооружения «Скалолазный стенд; за услуги по развитию спорта и физической культуры на территории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Дружинского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СП)» (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зпл+ЕСН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30%); </w:t>
      </w:r>
    </w:p>
    <w:p w:rsidR="00651416" w:rsidRPr="0092232B" w:rsidRDefault="00651416" w:rsidP="00651416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         - 44 000,0 рублей - расходы на транспортные услуги (перевозка спортсменов);</w:t>
      </w:r>
    </w:p>
    <w:p w:rsidR="00651416" w:rsidRPr="0092232B" w:rsidRDefault="00651416" w:rsidP="00651416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         - 100 000,0 рублей - расходы на приобретение основных средств (клюшки 7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шт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);</w:t>
      </w:r>
    </w:p>
    <w:p w:rsidR="00651416" w:rsidRPr="0092232B" w:rsidRDefault="00651416" w:rsidP="00651416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         - 9 418,0 рублей - расходы на приобретение </w:t>
      </w:r>
      <w:proofErr w:type="spellStart"/>
      <w:proofErr w:type="gramStart"/>
      <w:r w:rsidRPr="0092232B">
        <w:rPr>
          <w:rFonts w:ascii="Times New Roman" w:hAnsi="Times New Roman" w:cs="Times New Roman"/>
          <w:sz w:val="26"/>
          <w:szCs w:val="26"/>
        </w:rPr>
        <w:t>хоз.товаров</w:t>
      </w:r>
      <w:proofErr w:type="spellEnd"/>
      <w:proofErr w:type="gramEnd"/>
      <w:r w:rsidRPr="0092232B">
        <w:rPr>
          <w:rFonts w:ascii="Times New Roman" w:hAnsi="Times New Roman" w:cs="Times New Roman"/>
          <w:sz w:val="26"/>
          <w:szCs w:val="26"/>
        </w:rPr>
        <w:t xml:space="preserve"> (краска, кисти малярные, растворитель и т.д.);</w:t>
      </w:r>
    </w:p>
    <w:p w:rsidR="00651416" w:rsidRPr="0092232B" w:rsidRDefault="00651416" w:rsidP="00651416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         - 11 854,0 рублей - приобретение кровельного и фасадного материала для ремонта хоккейной раздевалки;</w:t>
      </w:r>
    </w:p>
    <w:p w:rsidR="00651416" w:rsidRPr="0092232B" w:rsidRDefault="00651416" w:rsidP="00651416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         - 111 220,0 рублей – приобретение мягкого инвентаря (форма хоккейная: куртки, штаны- 8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шт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; шапочки сублимация 18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шт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; форма баскетбольная- 8 шт.);</w:t>
      </w:r>
    </w:p>
    <w:p w:rsidR="00651416" w:rsidRPr="0092232B" w:rsidRDefault="00651416" w:rsidP="00651416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         - 8 510,0 рублей – приобретение наградной продукции (кубки, медали, грамоты);</w:t>
      </w:r>
    </w:p>
    <w:p w:rsidR="00651416" w:rsidRPr="0092232B" w:rsidRDefault="00651416" w:rsidP="00651416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расходы на приобретение наградную продукцию, призов на соревнованиях- 18 310,00 рублей.</w:t>
      </w:r>
    </w:p>
    <w:p w:rsidR="00651416" w:rsidRPr="0092232B" w:rsidRDefault="00651416" w:rsidP="00651416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В 2023 году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Дружинском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сельским поселением муниципальные внутренние и внешние заимствования не осуществлялись, муниципальные гарантии не предоставлялись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51416" w:rsidRPr="0092232B" w:rsidRDefault="00651416" w:rsidP="00651416">
      <w:pPr>
        <w:pStyle w:val="a6"/>
        <w:spacing w:after="0" w:line="240" w:lineRule="auto"/>
        <w:ind w:left="0" w:firstLine="1080"/>
        <w:jc w:val="both"/>
        <w:rPr>
          <w:rFonts w:ascii="Times New Roman" w:hAnsi="Times New Roman" w:cs="Times New Roman"/>
          <w:sz w:val="26"/>
          <w:szCs w:val="26"/>
        </w:rPr>
        <w:sectPr w:rsidR="00651416" w:rsidRPr="009223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1416" w:rsidRDefault="00651416" w:rsidP="00651416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637CF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Благоустройство населённых пунктов. Дорожная деятельность.</w:t>
      </w:r>
    </w:p>
    <w:p w:rsidR="00651416" w:rsidRPr="004637CF" w:rsidRDefault="00651416" w:rsidP="00651416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51416" w:rsidRPr="00D50676" w:rsidRDefault="00651416" w:rsidP="00651416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4637CF">
        <w:rPr>
          <w:rFonts w:ascii="Times New Roman" w:hAnsi="Times New Roman" w:cs="Times New Roman"/>
          <w:color w:val="000000"/>
          <w:sz w:val="26"/>
          <w:szCs w:val="26"/>
        </w:rPr>
        <w:t xml:space="preserve">Дорожная деятельность и мероприятия по благоустройству населённых пунктов осуществляется в соответствии с </w:t>
      </w:r>
      <w:r w:rsidRPr="004637CF">
        <w:rPr>
          <w:rFonts w:ascii="Times New Roman" w:hAnsi="Times New Roman" w:cs="Times New Roman"/>
          <w:sz w:val="26"/>
          <w:szCs w:val="26"/>
        </w:rPr>
        <w:t xml:space="preserve">подпрограммами Программы «Развитие социально-экономического потенциала Дружинского сельского поселения Омского муниципального района Омской области на 2014-2025 годы» </w:t>
      </w:r>
      <w:r w:rsidRPr="004637CF">
        <w:rPr>
          <w:rFonts w:ascii="Times New Roman" w:hAnsi="Times New Roman" w:cs="Times New Roman"/>
          <w:color w:val="000000"/>
          <w:sz w:val="26"/>
          <w:szCs w:val="26"/>
        </w:rPr>
        <w:t>и финансовыми средствами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4637CF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предусмотренными в бюджете на реализацию обозначенных вопросов. </w:t>
      </w:r>
      <w:r w:rsidRPr="004637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Расходы на дорожную деятельность и благоустройство в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2023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году  8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152,1 тыс. руб. (1 671,45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 (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содерж.автодорог</w:t>
      </w:r>
      <w:proofErr w:type="spellEnd"/>
      <w:r w:rsidRPr="00822D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)+ </w:t>
      </w:r>
      <w:r w:rsidRPr="00822D81">
        <w:rPr>
          <w:rFonts w:ascii="Times New Roman" w:hAnsi="Times New Roman" w:cs="Times New Roman"/>
          <w:sz w:val="28"/>
          <w:szCs w:val="28"/>
        </w:rPr>
        <w:t xml:space="preserve">6 480, 65 </w:t>
      </w:r>
      <w:proofErr w:type="spellStart"/>
      <w:r w:rsidRPr="00822D8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822D81">
        <w:rPr>
          <w:rFonts w:ascii="Times New Roman" w:hAnsi="Times New Roman" w:cs="Times New Roman"/>
          <w:sz w:val="28"/>
          <w:szCs w:val="28"/>
        </w:rPr>
        <w:t xml:space="preserve"> (благоустройство)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</w:rPr>
        <w:t xml:space="preserve"> </w:t>
      </w:r>
      <w:r w:rsidRPr="00A87461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2022 году составили 8 758,3 </w:t>
      </w:r>
      <w:proofErr w:type="spellStart"/>
      <w:r w:rsidRPr="00A87461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тыс.рублей</w:t>
      </w:r>
      <w:proofErr w:type="spellEnd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.</w:t>
      </w:r>
    </w:p>
    <w:p w:rsidR="00651416" w:rsidRPr="00310818" w:rsidRDefault="00651416" w:rsidP="0065141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108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</w:t>
      </w:r>
      <w:proofErr w:type="gramStart"/>
      <w:r w:rsidRPr="00310818">
        <w:rPr>
          <w:rFonts w:ascii="Times New Roman" w:hAnsi="Times New Roman" w:cs="Times New Roman"/>
          <w:color w:val="000000" w:themeColor="text1"/>
          <w:sz w:val="26"/>
          <w:szCs w:val="26"/>
        </w:rPr>
        <w:t>перечню автомобильных дорог общего пользования местного значения</w:t>
      </w:r>
      <w:proofErr w:type="gramEnd"/>
      <w:r w:rsidRPr="003108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proofErr w:type="spellStart"/>
      <w:r w:rsidRPr="00310818">
        <w:rPr>
          <w:rFonts w:ascii="Times New Roman" w:hAnsi="Times New Roman" w:cs="Times New Roman"/>
          <w:color w:val="000000" w:themeColor="text1"/>
          <w:sz w:val="26"/>
          <w:szCs w:val="26"/>
        </w:rPr>
        <w:t>Дружинском</w:t>
      </w:r>
      <w:proofErr w:type="spellEnd"/>
      <w:r w:rsidRPr="003108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сельском поселении -  117 дорог общего пользования, протяжённостью 63 942,75 </w:t>
      </w:r>
      <w:proofErr w:type="spellStart"/>
      <w:r w:rsidRPr="00310818">
        <w:rPr>
          <w:rFonts w:ascii="Times New Roman" w:hAnsi="Times New Roman" w:cs="Times New Roman"/>
          <w:color w:val="000000" w:themeColor="text1"/>
          <w:sz w:val="26"/>
          <w:szCs w:val="26"/>
        </w:rPr>
        <w:t>п.м</w:t>
      </w:r>
      <w:proofErr w:type="spellEnd"/>
      <w:r w:rsidRPr="003108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., из них 60 дорог в собственности протяжённостью 29 267,5 </w:t>
      </w:r>
      <w:proofErr w:type="spellStart"/>
      <w:r w:rsidRPr="00310818">
        <w:rPr>
          <w:rFonts w:ascii="Times New Roman" w:hAnsi="Times New Roman" w:cs="Times New Roman"/>
          <w:color w:val="000000" w:themeColor="text1"/>
          <w:sz w:val="26"/>
          <w:szCs w:val="26"/>
        </w:rPr>
        <w:t>п.м</w:t>
      </w:r>
      <w:proofErr w:type="spellEnd"/>
      <w:r w:rsidRPr="0031081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51416" w:rsidRPr="00822D81" w:rsidRDefault="00651416" w:rsidP="00651416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22D81">
        <w:rPr>
          <w:rFonts w:ascii="Times New Roman" w:hAnsi="Times New Roman" w:cs="Times New Roman"/>
          <w:iCs/>
          <w:sz w:val="26"/>
          <w:szCs w:val="26"/>
        </w:rPr>
        <w:t xml:space="preserve">В рамках мероприятий по </w:t>
      </w:r>
      <w:r w:rsidRPr="00822D81">
        <w:rPr>
          <w:rFonts w:ascii="Times New Roman" w:hAnsi="Times New Roman" w:cs="Times New Roman"/>
          <w:b/>
          <w:iCs/>
          <w:sz w:val="26"/>
          <w:szCs w:val="26"/>
        </w:rPr>
        <w:t>содержанию автомобильных</w:t>
      </w:r>
      <w:r w:rsidRPr="00822D81">
        <w:rPr>
          <w:rFonts w:ascii="Times New Roman" w:hAnsi="Times New Roman" w:cs="Times New Roman"/>
          <w:iCs/>
          <w:sz w:val="26"/>
          <w:szCs w:val="26"/>
        </w:rPr>
        <w:t xml:space="preserve"> и </w:t>
      </w:r>
      <w:proofErr w:type="spellStart"/>
      <w:r w:rsidRPr="00822D81">
        <w:rPr>
          <w:rFonts w:ascii="Times New Roman" w:hAnsi="Times New Roman" w:cs="Times New Roman"/>
          <w:iCs/>
          <w:sz w:val="26"/>
          <w:szCs w:val="26"/>
        </w:rPr>
        <w:t>внутрипоселковых</w:t>
      </w:r>
      <w:proofErr w:type="spellEnd"/>
      <w:r w:rsidRPr="00822D81">
        <w:rPr>
          <w:rFonts w:ascii="Times New Roman" w:hAnsi="Times New Roman" w:cs="Times New Roman"/>
          <w:iCs/>
          <w:sz w:val="26"/>
          <w:szCs w:val="26"/>
        </w:rPr>
        <w:t xml:space="preserve"> автомобильных дорог </w:t>
      </w:r>
      <w:proofErr w:type="spellStart"/>
      <w:r w:rsidRPr="00822D81">
        <w:rPr>
          <w:rFonts w:ascii="Times New Roman" w:hAnsi="Times New Roman" w:cs="Times New Roman"/>
          <w:iCs/>
          <w:sz w:val="26"/>
          <w:szCs w:val="26"/>
        </w:rPr>
        <w:t>Дружинского</w:t>
      </w:r>
      <w:proofErr w:type="spellEnd"/>
      <w:r w:rsidRPr="00822D81">
        <w:rPr>
          <w:rFonts w:ascii="Times New Roman" w:hAnsi="Times New Roman" w:cs="Times New Roman"/>
          <w:iCs/>
          <w:sz w:val="26"/>
          <w:szCs w:val="26"/>
        </w:rPr>
        <w:t xml:space="preserve"> сельского поселения произведены следующие работы:</w:t>
      </w:r>
    </w:p>
    <w:p w:rsidR="00651416" w:rsidRPr="00822D81" w:rsidRDefault="00651416" w:rsidP="00651416">
      <w:pPr>
        <w:pStyle w:val="a6"/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822D81">
        <w:rPr>
          <w:rFonts w:ascii="Times New Roman" w:hAnsi="Times New Roman" w:cs="Times New Roman"/>
          <w:sz w:val="26"/>
          <w:szCs w:val="26"/>
        </w:rPr>
        <w:t>Грейдирование</w:t>
      </w:r>
      <w:proofErr w:type="spellEnd"/>
      <w:r w:rsidRPr="00822D81">
        <w:rPr>
          <w:rFonts w:ascii="Times New Roman" w:hAnsi="Times New Roman" w:cs="Times New Roman"/>
          <w:sz w:val="26"/>
          <w:szCs w:val="26"/>
        </w:rPr>
        <w:t>, отсыпка и выравнивание автомобильной дороги с. Красная Горка ул. Борщевского;</w:t>
      </w:r>
    </w:p>
    <w:p w:rsidR="00651416" w:rsidRPr="00822D81" w:rsidRDefault="00651416" w:rsidP="00651416">
      <w:pPr>
        <w:pStyle w:val="a6"/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822D81">
        <w:rPr>
          <w:rFonts w:ascii="Times New Roman" w:hAnsi="Times New Roman" w:cs="Times New Roman"/>
          <w:sz w:val="26"/>
          <w:szCs w:val="26"/>
        </w:rPr>
        <w:t>Грейдирование</w:t>
      </w:r>
      <w:proofErr w:type="spellEnd"/>
      <w:r w:rsidRPr="00822D81">
        <w:rPr>
          <w:rFonts w:ascii="Times New Roman" w:hAnsi="Times New Roman" w:cs="Times New Roman"/>
          <w:sz w:val="26"/>
          <w:szCs w:val="26"/>
        </w:rPr>
        <w:t xml:space="preserve"> дорог и улиц с. Дружино 1 Весенняя, 2 Весенняя,5 Весенняя, Алексеевская, Ореховая, Рябиновая;</w:t>
      </w:r>
    </w:p>
    <w:p w:rsidR="00651416" w:rsidRPr="00822D81" w:rsidRDefault="00651416" w:rsidP="00651416">
      <w:pPr>
        <w:pStyle w:val="a6"/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822D81">
        <w:rPr>
          <w:rFonts w:ascii="Times New Roman" w:hAnsi="Times New Roman" w:cs="Times New Roman"/>
          <w:sz w:val="26"/>
          <w:szCs w:val="26"/>
        </w:rPr>
        <w:t>Грейдирование</w:t>
      </w:r>
      <w:proofErr w:type="spellEnd"/>
      <w:r w:rsidRPr="00822D81">
        <w:rPr>
          <w:rFonts w:ascii="Times New Roman" w:hAnsi="Times New Roman" w:cs="Times New Roman"/>
          <w:sz w:val="26"/>
          <w:szCs w:val="26"/>
        </w:rPr>
        <w:t xml:space="preserve"> дорог и улиц с. Красная Горка Береговая, Красногорский переулок, Борщевская, Зеленая, 70 лет Октября, Тельмана, Старая деревня;</w:t>
      </w:r>
    </w:p>
    <w:p w:rsidR="00651416" w:rsidRPr="00822D81" w:rsidRDefault="00651416" w:rsidP="00651416">
      <w:pPr>
        <w:pStyle w:val="a6"/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822D81">
        <w:rPr>
          <w:rFonts w:ascii="Times New Roman" w:hAnsi="Times New Roman" w:cs="Times New Roman"/>
          <w:sz w:val="26"/>
          <w:szCs w:val="26"/>
        </w:rPr>
        <w:t>Грейдирование</w:t>
      </w:r>
      <w:proofErr w:type="spellEnd"/>
      <w:r w:rsidRPr="00822D81">
        <w:rPr>
          <w:rFonts w:ascii="Times New Roman" w:hAnsi="Times New Roman" w:cs="Times New Roman"/>
          <w:sz w:val="26"/>
          <w:szCs w:val="26"/>
        </w:rPr>
        <w:t xml:space="preserve"> дорог и улиц с. Александровская усадьба, ул. Уютная, </w:t>
      </w:r>
      <w:proofErr w:type="spellStart"/>
      <w:r w:rsidRPr="00822D81">
        <w:rPr>
          <w:rFonts w:ascii="Times New Roman" w:hAnsi="Times New Roman" w:cs="Times New Roman"/>
          <w:sz w:val="26"/>
          <w:szCs w:val="26"/>
        </w:rPr>
        <w:t>Камышловская</w:t>
      </w:r>
      <w:proofErr w:type="spellEnd"/>
      <w:r w:rsidRPr="00822D81">
        <w:rPr>
          <w:rFonts w:ascii="Times New Roman" w:hAnsi="Times New Roman" w:cs="Times New Roman"/>
          <w:sz w:val="26"/>
          <w:szCs w:val="26"/>
        </w:rPr>
        <w:t>, Майская;</w:t>
      </w:r>
    </w:p>
    <w:p w:rsidR="00651416" w:rsidRPr="00822D81" w:rsidRDefault="00651416" w:rsidP="00651416">
      <w:pPr>
        <w:pStyle w:val="a6"/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822D81">
        <w:rPr>
          <w:rFonts w:ascii="Times New Roman" w:hAnsi="Times New Roman" w:cs="Times New Roman"/>
          <w:sz w:val="26"/>
          <w:szCs w:val="26"/>
        </w:rPr>
        <w:t>Грейдрованиеи</w:t>
      </w:r>
      <w:proofErr w:type="spellEnd"/>
      <w:r w:rsidRPr="00822D81">
        <w:rPr>
          <w:rFonts w:ascii="Times New Roman" w:hAnsi="Times New Roman" w:cs="Times New Roman"/>
          <w:sz w:val="26"/>
          <w:szCs w:val="26"/>
        </w:rPr>
        <w:t xml:space="preserve"> счистка снега дорог на улицах населённых пунктов.</w:t>
      </w:r>
    </w:p>
    <w:p w:rsidR="00651416" w:rsidRPr="007A3853" w:rsidRDefault="00651416" w:rsidP="00651416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Расходы составили </w:t>
      </w:r>
      <w:r w:rsidRPr="007A3853">
        <w:rPr>
          <w:rFonts w:ascii="Times New Roman" w:hAnsi="Times New Roman" w:cs="Times New Roman"/>
          <w:sz w:val="26"/>
          <w:szCs w:val="26"/>
        </w:rPr>
        <w:t xml:space="preserve"> </w:t>
      </w:r>
      <w:r w:rsidRPr="00946521">
        <w:rPr>
          <w:rFonts w:ascii="Times New Roman" w:hAnsi="Times New Roman" w:cs="Times New Roman"/>
          <w:b/>
          <w:sz w:val="26"/>
          <w:szCs w:val="26"/>
        </w:rPr>
        <w:t>1 671 450,</w:t>
      </w:r>
      <w:r w:rsidRPr="007A3853">
        <w:rPr>
          <w:rFonts w:ascii="Times New Roman" w:hAnsi="Times New Roman" w:cs="Times New Roman"/>
          <w:sz w:val="26"/>
          <w:szCs w:val="26"/>
        </w:rPr>
        <w:t>0 рублей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51416" w:rsidRDefault="00651416" w:rsidP="0065141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51416" w:rsidRPr="00D50676" w:rsidRDefault="00651416" w:rsidP="0065141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37C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Освещение.</w:t>
      </w:r>
      <w:r w:rsidRPr="004637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506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работ по модернизации сети уличного освещения был проведён комплекс мероприятий. </w:t>
      </w:r>
    </w:p>
    <w:p w:rsidR="00651416" w:rsidRPr="00D50676" w:rsidRDefault="00651416" w:rsidP="0065141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676">
        <w:rPr>
          <w:rFonts w:ascii="Times New Roman" w:hAnsi="Times New Roman" w:cs="Times New Roman"/>
          <w:sz w:val="28"/>
          <w:szCs w:val="28"/>
        </w:rPr>
        <w:t xml:space="preserve">Монтаж уличного освещения, уличных светильников </w:t>
      </w:r>
      <w:proofErr w:type="spellStart"/>
      <w:r w:rsidRPr="00D5067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D50676">
        <w:rPr>
          <w:rFonts w:ascii="Times New Roman" w:hAnsi="Times New Roman" w:cs="Times New Roman"/>
          <w:sz w:val="28"/>
          <w:szCs w:val="28"/>
        </w:rPr>
        <w:t>-на с. Александровская усадьба с. Дружино (48 светильников);</w:t>
      </w:r>
    </w:p>
    <w:p w:rsidR="00651416" w:rsidRPr="00D50676" w:rsidRDefault="00651416" w:rsidP="0065141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676">
        <w:rPr>
          <w:rFonts w:ascii="Times New Roman" w:hAnsi="Times New Roman" w:cs="Times New Roman"/>
          <w:sz w:val="28"/>
          <w:szCs w:val="28"/>
        </w:rPr>
        <w:t xml:space="preserve">Монтаж уличного освещения на ул. 1-я – 5-я Весенняя (37 светильников). </w:t>
      </w:r>
    </w:p>
    <w:p w:rsidR="00651416" w:rsidRDefault="00651416" w:rsidP="0065141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676">
        <w:rPr>
          <w:rFonts w:ascii="Times New Roman" w:hAnsi="Times New Roman" w:cs="Times New Roman"/>
          <w:sz w:val="28"/>
          <w:szCs w:val="28"/>
        </w:rPr>
        <w:t xml:space="preserve">Замена старых светильников с. Крутая Горка-2 шт., с. Мельничное- 10 шт., п. Горячий Ключ-3 шт., </w:t>
      </w:r>
      <w:proofErr w:type="spellStart"/>
      <w:r w:rsidRPr="00D50676">
        <w:rPr>
          <w:rFonts w:ascii="Times New Roman" w:hAnsi="Times New Roman" w:cs="Times New Roman"/>
          <w:sz w:val="28"/>
          <w:szCs w:val="28"/>
        </w:rPr>
        <w:t>с.Дружино</w:t>
      </w:r>
      <w:proofErr w:type="spellEnd"/>
      <w:r w:rsidRPr="00D50676">
        <w:rPr>
          <w:rFonts w:ascii="Times New Roman" w:hAnsi="Times New Roman" w:cs="Times New Roman"/>
          <w:sz w:val="28"/>
          <w:szCs w:val="28"/>
        </w:rPr>
        <w:t>- 19шт.</w:t>
      </w:r>
    </w:p>
    <w:p w:rsidR="00651416" w:rsidRPr="009A5B2A" w:rsidRDefault="00651416" w:rsidP="0065141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5B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Санитарная очистка. </w:t>
      </w:r>
      <w:r w:rsidRPr="009A5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весенне-летний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проведены</w:t>
      </w:r>
      <w:r w:rsidRPr="009A5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общепоселковы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proofErr w:type="gramEnd"/>
      <w:r w:rsidRPr="009A5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субботник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и: уборка мусора и листвы на общественных территориях, в том числе на мусорных площадках. </w:t>
      </w:r>
      <w:r w:rsidRPr="009A5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51416" w:rsidRPr="009A5B2A" w:rsidRDefault="00651416" w:rsidP="0065141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5B2A">
        <w:rPr>
          <w:rFonts w:ascii="Times New Roman" w:hAnsi="Times New Roman" w:cs="Times New Roman"/>
          <w:sz w:val="28"/>
          <w:szCs w:val="28"/>
          <w:shd w:val="clear" w:color="auto" w:fill="FFFFFF"/>
        </w:rPr>
        <w:t>В 2023 году произведён вывоз мусора, не относящегося к ТКО (строительный и растительный) мусор,  с прилегающих территорий контейнерных площадок.</w:t>
      </w:r>
    </w:p>
    <w:p w:rsidR="00651416" w:rsidRPr="009A5B2A" w:rsidRDefault="00651416" w:rsidP="0065141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5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п. Горячий Ключ на ул. Молодёжная (рядом с ограждением школы) полностью демонтировали площадку для сбора твёрдых коммунальных отходов (ТКО).  Убрали весь мусор: твердо-крупногабаритный, растительные и строительные отходы, демонтировали ограждение, вывезли баки. Установлены информационные плакаты о том, что на данной территории складирование мусора запрещено!</w:t>
      </w:r>
    </w:p>
    <w:p w:rsidR="00651416" w:rsidRPr="009A5B2A" w:rsidRDefault="00651416" w:rsidP="0065141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5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Подготовлены площадки для установки ладьи (в количестве 2 шт.) для складирования </w:t>
      </w:r>
      <w:proofErr w:type="gramStart"/>
      <w:r w:rsidRPr="009A5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крупно-габаритных</w:t>
      </w:r>
      <w:proofErr w:type="gramEnd"/>
      <w:r w:rsidRPr="009A5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отходов на мусорных площадках в с. Дружино на ул. Придорожная, на ул. Восточная у КНС.</w:t>
      </w:r>
    </w:p>
    <w:p w:rsidR="00651416" w:rsidRPr="004637CF" w:rsidRDefault="00651416" w:rsidP="0065141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4637C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Прочие мероприятия по благоустройству общественных территорий.</w:t>
      </w:r>
    </w:p>
    <w:p w:rsidR="00651416" w:rsidRPr="004637CF" w:rsidRDefault="00651416" w:rsidP="0065141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637CF">
        <w:rPr>
          <w:rFonts w:ascii="Times New Roman" w:hAnsi="Times New Roman" w:cs="Times New Roman"/>
          <w:sz w:val="26"/>
          <w:szCs w:val="26"/>
          <w:shd w:val="clear" w:color="auto" w:fill="FFFFFF"/>
        </w:rPr>
        <w:t>Для создания условий массового отдыха жителей поселения и обустройства мест массового отдыха населения проводились работы по благоустройству детских площадок (текущий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ремонт, покраска,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саночистка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 w:rsidRPr="004637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общественных территорий. </w:t>
      </w:r>
    </w:p>
    <w:p w:rsidR="00651416" w:rsidRDefault="00651416" w:rsidP="0065141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Подготовлена территория (выравнивание) для обустройства детской площадки на ул. Успешная.</w:t>
      </w:r>
    </w:p>
    <w:p w:rsidR="00651416" w:rsidRDefault="00651416" w:rsidP="0065141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Проведена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акарицидн</w:t>
      </w:r>
      <w:r>
        <w:rPr>
          <w:rFonts w:ascii="Times New Roman" w:hAnsi="Times New Roman" w:cs="Times New Roman"/>
          <w:sz w:val="26"/>
          <w:szCs w:val="26"/>
        </w:rPr>
        <w:t>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232B">
        <w:rPr>
          <w:rFonts w:ascii="Times New Roman" w:hAnsi="Times New Roman" w:cs="Times New Roman"/>
          <w:sz w:val="26"/>
          <w:szCs w:val="26"/>
        </w:rPr>
        <w:t>обработк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2232B">
        <w:rPr>
          <w:rFonts w:ascii="Times New Roman" w:hAnsi="Times New Roman" w:cs="Times New Roman"/>
          <w:sz w:val="26"/>
          <w:szCs w:val="26"/>
        </w:rPr>
        <w:t xml:space="preserve"> территории, детских площадок (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с.Дружино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, с. Красная Горка, п. Горячий Ключ, с. Мельничное)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51416" w:rsidRDefault="00651416" w:rsidP="00651416">
      <w:pPr>
        <w:overflowPunct w:val="0"/>
        <w:autoSpaceDE w:val="0"/>
        <w:autoSpaceDN w:val="0"/>
        <w:adjustRightInd w:val="0"/>
        <w:spacing w:after="0" w:line="30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  <w:sectPr w:rsidR="006514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1416" w:rsidRPr="0092232B" w:rsidRDefault="00651416" w:rsidP="00651416">
      <w:pPr>
        <w:overflowPunct w:val="0"/>
        <w:autoSpaceDE w:val="0"/>
        <w:autoSpaceDN w:val="0"/>
        <w:adjustRightInd w:val="0"/>
        <w:spacing w:after="0" w:line="30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232B">
        <w:rPr>
          <w:rFonts w:ascii="Times New Roman" w:hAnsi="Times New Roman" w:cs="Times New Roman"/>
          <w:b/>
          <w:sz w:val="26"/>
          <w:szCs w:val="26"/>
        </w:rPr>
        <w:lastRenderedPageBreak/>
        <w:t>Создание условий для организации досуга</w:t>
      </w:r>
    </w:p>
    <w:p w:rsidR="00651416" w:rsidRPr="0092232B" w:rsidRDefault="00651416" w:rsidP="00651416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Решение вопроса по созданию условий для организации досуга и обеспечения жителей поселения услугами организаций культуры на территории Дружинского сельского поселения реализуется в рамках соглашения с Управлением культуры Администрации Омского района.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Четыреи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учреждения культуры на территории поселения (с. Дружино, п. Горячий Ключ, с. Мельничное, с. Красная Горка) являются структурными подразделениями Централизованной клубной системы Омского района. На содержание и материальное-техническое оснащение зданий и помещений </w:t>
      </w:r>
      <w:r w:rsidRPr="0092232B">
        <w:rPr>
          <w:rStyle w:val="af3"/>
          <w:rFonts w:ascii="Times New Roman" w:hAnsi="Times New Roman" w:cs="Times New Roman"/>
          <w:bCs/>
          <w:i w:val="0"/>
          <w:color w:val="000000"/>
          <w:sz w:val="26"/>
          <w:szCs w:val="26"/>
        </w:rPr>
        <w:t xml:space="preserve">Дружинского СДК </w:t>
      </w:r>
      <w:r w:rsidRPr="0092232B">
        <w:rPr>
          <w:rFonts w:ascii="Times New Roman" w:hAnsi="Times New Roman" w:cs="Times New Roman"/>
          <w:sz w:val="26"/>
          <w:szCs w:val="26"/>
        </w:rPr>
        <w:t xml:space="preserve">в бюджете Дружинского сельского поселения ежегодно предусматриваются средства. </w:t>
      </w:r>
    </w:p>
    <w:p w:rsidR="00651416" w:rsidRPr="0092232B" w:rsidRDefault="00651416" w:rsidP="0065141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В 2023 году расходы по подразделу «Культура 3 496 693,33 рубля.</w:t>
      </w:r>
    </w:p>
    <w:p w:rsidR="00651416" w:rsidRPr="0092232B" w:rsidRDefault="00651416" w:rsidP="0065141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По отношению к расходам 2022 года наблюдается увеличение расходов на 8,6 % (2023г. – 3 496,7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., 2022г.- 3 220,4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.).</w:t>
      </w:r>
    </w:p>
    <w:p w:rsidR="00651416" w:rsidRPr="0092232B" w:rsidRDefault="00651416" w:rsidP="0065141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Расходы были произведены на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электроотопление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, электроэнергию, водоснабжение, водоотведение, отопление зданий. Также произведена оплата услуг связи, пожарной сигнализации, охранного видеонаблюдения. Произведён ремонт крыльца ДК п. Горячий Ключ. Приобретены ткань, флаги, фурнитура, новогодние подарки для детей, открытки. </w:t>
      </w:r>
    </w:p>
    <w:p w:rsidR="00651416" w:rsidRPr="0092232B" w:rsidRDefault="00651416" w:rsidP="00651416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В четырёх населённых пунктах поселения созданы условия для организации досуга и обеспечения жителей услугами культурно-досуговых учреждений. </w:t>
      </w:r>
      <w:r>
        <w:rPr>
          <w:rFonts w:ascii="Times New Roman" w:hAnsi="Times New Roman" w:cs="Times New Roman"/>
          <w:sz w:val="26"/>
          <w:szCs w:val="26"/>
        </w:rPr>
        <w:t xml:space="preserve">Работниками учреждения культуры проводятся культурно-массовые мероприятия в соответствии с годовым планом работы, утверждённым Управлением культуры </w:t>
      </w:r>
      <w:r w:rsidRPr="0092232B">
        <w:rPr>
          <w:rFonts w:ascii="Times New Roman" w:hAnsi="Times New Roman" w:cs="Times New Roman"/>
          <w:sz w:val="26"/>
          <w:szCs w:val="26"/>
        </w:rPr>
        <w:t>Администрации Омского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51416" w:rsidRPr="0092232B" w:rsidRDefault="00651416" w:rsidP="00651416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Кадровое обеспечение и оценка деятельности культурных учреждений относится к полномочиям Управления культуры Администрации Омского муниципального района. </w:t>
      </w:r>
    </w:p>
    <w:p w:rsidR="00651416" w:rsidRPr="0092232B" w:rsidRDefault="00651416" w:rsidP="00651416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51416" w:rsidRPr="0092232B" w:rsidRDefault="00651416" w:rsidP="00651416">
      <w:pPr>
        <w:tabs>
          <w:tab w:val="left" w:pos="4215"/>
        </w:tabs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51416" w:rsidRPr="0092232B" w:rsidRDefault="00651416" w:rsidP="00651416">
      <w:pPr>
        <w:tabs>
          <w:tab w:val="left" w:pos="4215"/>
        </w:tabs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  <w:sectPr w:rsidR="00651416" w:rsidRPr="009223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1416" w:rsidRPr="0092232B" w:rsidRDefault="00651416" w:rsidP="00651416">
      <w:pPr>
        <w:pStyle w:val="ab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92232B">
        <w:rPr>
          <w:rFonts w:ascii="Times New Roman" w:hAnsi="Times New Roman"/>
          <w:b/>
          <w:sz w:val="26"/>
          <w:szCs w:val="26"/>
        </w:rPr>
        <w:lastRenderedPageBreak/>
        <w:t>Обеспечение условий для развития физической культуры и массового спорта на территории Дружинского поселения</w:t>
      </w:r>
    </w:p>
    <w:p w:rsidR="00651416" w:rsidRPr="0092232B" w:rsidRDefault="00651416" w:rsidP="00651416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На территории Дружинского сельского поселения располагаются 10 спортивных сооружений: </w:t>
      </w:r>
    </w:p>
    <w:tbl>
      <w:tblPr>
        <w:tblStyle w:val="ac"/>
        <w:tblW w:w="10065" w:type="dxa"/>
        <w:tblInd w:w="-459" w:type="dxa"/>
        <w:tblLook w:val="04A0" w:firstRow="1" w:lastRow="0" w:firstColumn="1" w:lastColumn="0" w:noHBand="0" w:noVBand="1"/>
      </w:tblPr>
      <w:tblGrid>
        <w:gridCol w:w="603"/>
        <w:gridCol w:w="5634"/>
        <w:gridCol w:w="3828"/>
      </w:tblGrid>
      <w:tr w:rsidR="00651416" w:rsidRPr="0092232B" w:rsidTr="003113B3">
        <w:tc>
          <w:tcPr>
            <w:tcW w:w="603" w:type="dxa"/>
          </w:tcPr>
          <w:p w:rsidR="00651416" w:rsidRPr="0092232B" w:rsidRDefault="00651416" w:rsidP="003113B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5634" w:type="dxa"/>
          </w:tcPr>
          <w:p w:rsidR="00651416" w:rsidRPr="0092232B" w:rsidRDefault="00651416" w:rsidP="003113B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сооружения</w:t>
            </w:r>
          </w:p>
        </w:tc>
        <w:tc>
          <w:tcPr>
            <w:tcW w:w="3828" w:type="dxa"/>
          </w:tcPr>
          <w:p w:rsidR="00651416" w:rsidRPr="0092232B" w:rsidRDefault="00651416" w:rsidP="003113B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sz w:val="26"/>
                <w:szCs w:val="26"/>
              </w:rPr>
              <w:t>Собственник</w:t>
            </w:r>
          </w:p>
        </w:tc>
      </w:tr>
      <w:tr w:rsidR="00651416" w:rsidRPr="0092232B" w:rsidTr="003113B3">
        <w:tc>
          <w:tcPr>
            <w:tcW w:w="603" w:type="dxa"/>
          </w:tcPr>
          <w:p w:rsidR="00651416" w:rsidRPr="0092232B" w:rsidRDefault="00651416" w:rsidP="003113B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34" w:type="dxa"/>
          </w:tcPr>
          <w:p w:rsidR="00651416" w:rsidRPr="0092232B" w:rsidRDefault="00651416" w:rsidP="003113B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Многофункциональная площадка с. Мельничное</w:t>
            </w:r>
          </w:p>
        </w:tc>
        <w:tc>
          <w:tcPr>
            <w:tcW w:w="3828" w:type="dxa"/>
          </w:tcPr>
          <w:p w:rsidR="00651416" w:rsidRPr="0092232B" w:rsidRDefault="00651416" w:rsidP="003113B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Администрация Дружинского с/п</w:t>
            </w:r>
          </w:p>
        </w:tc>
      </w:tr>
      <w:tr w:rsidR="00651416" w:rsidRPr="0092232B" w:rsidTr="003113B3">
        <w:tc>
          <w:tcPr>
            <w:tcW w:w="603" w:type="dxa"/>
          </w:tcPr>
          <w:p w:rsidR="00651416" w:rsidRPr="0092232B" w:rsidRDefault="00651416" w:rsidP="003113B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34" w:type="dxa"/>
          </w:tcPr>
          <w:p w:rsidR="00651416" w:rsidRPr="0092232B" w:rsidRDefault="00651416" w:rsidP="003113B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 xml:space="preserve">Многофункциональная площадка с. Красная горка </w:t>
            </w:r>
          </w:p>
        </w:tc>
        <w:tc>
          <w:tcPr>
            <w:tcW w:w="3828" w:type="dxa"/>
          </w:tcPr>
          <w:p w:rsidR="00651416" w:rsidRPr="0092232B" w:rsidRDefault="00651416" w:rsidP="003113B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Администрация Дружинского с/п</w:t>
            </w:r>
          </w:p>
        </w:tc>
      </w:tr>
      <w:tr w:rsidR="00651416" w:rsidRPr="0092232B" w:rsidTr="003113B3">
        <w:tc>
          <w:tcPr>
            <w:tcW w:w="603" w:type="dxa"/>
          </w:tcPr>
          <w:p w:rsidR="00651416" w:rsidRPr="0092232B" w:rsidRDefault="00651416" w:rsidP="003113B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34" w:type="dxa"/>
          </w:tcPr>
          <w:p w:rsidR="00651416" w:rsidRPr="0092232B" w:rsidRDefault="00651416" w:rsidP="003113B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Хоккейная площадка на базе МБОУ «</w:t>
            </w:r>
            <w:proofErr w:type="spellStart"/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Горячеключевская</w:t>
            </w:r>
            <w:proofErr w:type="spellEnd"/>
            <w:r w:rsidRPr="0092232B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3828" w:type="dxa"/>
          </w:tcPr>
          <w:p w:rsidR="00651416" w:rsidRPr="0092232B" w:rsidRDefault="00651416" w:rsidP="003113B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Горячеключеская</w:t>
            </w:r>
            <w:proofErr w:type="spellEnd"/>
            <w:r w:rsidRPr="0092232B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</w:tr>
      <w:tr w:rsidR="00651416" w:rsidRPr="0092232B" w:rsidTr="003113B3">
        <w:tc>
          <w:tcPr>
            <w:tcW w:w="603" w:type="dxa"/>
          </w:tcPr>
          <w:p w:rsidR="00651416" w:rsidRPr="0092232B" w:rsidRDefault="00651416" w:rsidP="003113B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634" w:type="dxa"/>
          </w:tcPr>
          <w:p w:rsidR="00651416" w:rsidRPr="0092232B" w:rsidRDefault="00651416" w:rsidP="003113B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 xml:space="preserve">Хоккейная площадка в с. Дружино </w:t>
            </w:r>
          </w:p>
        </w:tc>
        <w:tc>
          <w:tcPr>
            <w:tcW w:w="3828" w:type="dxa"/>
          </w:tcPr>
          <w:p w:rsidR="00651416" w:rsidRPr="0092232B" w:rsidRDefault="00651416" w:rsidP="003113B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Администрация Дружинского с/п</w:t>
            </w:r>
          </w:p>
        </w:tc>
      </w:tr>
      <w:tr w:rsidR="00651416" w:rsidRPr="0092232B" w:rsidTr="003113B3">
        <w:tc>
          <w:tcPr>
            <w:tcW w:w="603" w:type="dxa"/>
          </w:tcPr>
          <w:p w:rsidR="00651416" w:rsidRPr="0092232B" w:rsidRDefault="00651416" w:rsidP="003113B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34" w:type="dxa"/>
          </w:tcPr>
          <w:p w:rsidR="00651416" w:rsidRPr="0092232B" w:rsidRDefault="00651416" w:rsidP="003113B3">
            <w:pPr>
              <w:shd w:val="clear" w:color="auto" w:fill="FFFFFF"/>
              <w:spacing w:line="338" w:lineRule="atLeast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Спортивный зал Дружинского СДК</w:t>
            </w:r>
          </w:p>
        </w:tc>
        <w:tc>
          <w:tcPr>
            <w:tcW w:w="3828" w:type="dxa"/>
          </w:tcPr>
          <w:p w:rsidR="00651416" w:rsidRPr="0092232B" w:rsidRDefault="00651416" w:rsidP="003113B3">
            <w:pPr>
              <w:shd w:val="clear" w:color="auto" w:fill="FFFFFF"/>
              <w:spacing w:line="338" w:lineRule="atLeast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Администрация Дружинского с/п</w:t>
            </w:r>
          </w:p>
        </w:tc>
      </w:tr>
      <w:tr w:rsidR="00651416" w:rsidRPr="0092232B" w:rsidTr="003113B3">
        <w:tc>
          <w:tcPr>
            <w:tcW w:w="603" w:type="dxa"/>
          </w:tcPr>
          <w:p w:rsidR="00651416" w:rsidRPr="0092232B" w:rsidRDefault="00651416" w:rsidP="003113B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34" w:type="dxa"/>
          </w:tcPr>
          <w:p w:rsidR="00651416" w:rsidRPr="0092232B" w:rsidRDefault="00651416" w:rsidP="003113B3">
            <w:pPr>
              <w:shd w:val="clear" w:color="auto" w:fill="FFFFFF"/>
              <w:spacing w:line="338" w:lineRule="atLeast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Спортивный зал МБОУ «</w:t>
            </w:r>
            <w:proofErr w:type="spellStart"/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Дружинская</w:t>
            </w:r>
            <w:proofErr w:type="spellEnd"/>
            <w:r w:rsidRPr="0092232B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3828" w:type="dxa"/>
          </w:tcPr>
          <w:p w:rsidR="00651416" w:rsidRPr="0092232B" w:rsidRDefault="00651416" w:rsidP="003113B3">
            <w:pPr>
              <w:shd w:val="clear" w:color="auto" w:fill="FFFFFF"/>
              <w:spacing w:line="338" w:lineRule="atLeast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Дружинская</w:t>
            </w:r>
            <w:proofErr w:type="spellEnd"/>
            <w:r w:rsidRPr="0092232B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</w:tr>
      <w:tr w:rsidR="00651416" w:rsidRPr="0092232B" w:rsidTr="003113B3">
        <w:tc>
          <w:tcPr>
            <w:tcW w:w="603" w:type="dxa"/>
          </w:tcPr>
          <w:p w:rsidR="00651416" w:rsidRPr="0092232B" w:rsidRDefault="00651416" w:rsidP="003113B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34" w:type="dxa"/>
          </w:tcPr>
          <w:p w:rsidR="00651416" w:rsidRPr="0092232B" w:rsidRDefault="00651416" w:rsidP="003113B3">
            <w:pPr>
              <w:shd w:val="clear" w:color="auto" w:fill="FFFFFF"/>
              <w:spacing w:line="338" w:lineRule="atLeast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Многофункциональная спортивная площадка МБОУ «</w:t>
            </w:r>
            <w:proofErr w:type="spellStart"/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Дружинская</w:t>
            </w:r>
            <w:proofErr w:type="spellEnd"/>
            <w:r w:rsidRPr="0092232B">
              <w:rPr>
                <w:rFonts w:ascii="Times New Roman" w:hAnsi="Times New Roman" w:cs="Times New Roman"/>
                <w:sz w:val="26"/>
                <w:szCs w:val="26"/>
              </w:rPr>
              <w:t xml:space="preserve"> СОШ» </w:t>
            </w:r>
          </w:p>
        </w:tc>
        <w:tc>
          <w:tcPr>
            <w:tcW w:w="3828" w:type="dxa"/>
          </w:tcPr>
          <w:p w:rsidR="00651416" w:rsidRPr="0092232B" w:rsidRDefault="00651416" w:rsidP="003113B3">
            <w:pPr>
              <w:shd w:val="clear" w:color="auto" w:fill="FFFFFF"/>
              <w:spacing w:line="338" w:lineRule="atLeast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Дружинская</w:t>
            </w:r>
            <w:proofErr w:type="spellEnd"/>
            <w:r w:rsidRPr="0092232B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</w:tr>
      <w:tr w:rsidR="00651416" w:rsidRPr="0092232B" w:rsidTr="003113B3">
        <w:tc>
          <w:tcPr>
            <w:tcW w:w="603" w:type="dxa"/>
          </w:tcPr>
          <w:p w:rsidR="00651416" w:rsidRPr="0092232B" w:rsidRDefault="00651416" w:rsidP="003113B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34" w:type="dxa"/>
          </w:tcPr>
          <w:p w:rsidR="00651416" w:rsidRPr="0092232B" w:rsidRDefault="00651416" w:rsidP="003113B3">
            <w:pPr>
              <w:shd w:val="clear" w:color="auto" w:fill="FFFFFF"/>
              <w:spacing w:line="338" w:lineRule="atLeast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Спортивный зал МБОУ «</w:t>
            </w:r>
            <w:proofErr w:type="spellStart"/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Горячеключеская</w:t>
            </w:r>
            <w:proofErr w:type="spellEnd"/>
            <w:r w:rsidRPr="0092232B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3828" w:type="dxa"/>
          </w:tcPr>
          <w:p w:rsidR="00651416" w:rsidRPr="0092232B" w:rsidRDefault="00651416" w:rsidP="003113B3">
            <w:pPr>
              <w:shd w:val="clear" w:color="auto" w:fill="FFFFFF"/>
              <w:spacing w:line="338" w:lineRule="atLeast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Горячеключеская</w:t>
            </w:r>
            <w:proofErr w:type="spellEnd"/>
            <w:r w:rsidRPr="0092232B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</w:tr>
      <w:tr w:rsidR="00651416" w:rsidRPr="0092232B" w:rsidTr="003113B3">
        <w:tc>
          <w:tcPr>
            <w:tcW w:w="603" w:type="dxa"/>
          </w:tcPr>
          <w:p w:rsidR="00651416" w:rsidRPr="0092232B" w:rsidRDefault="00651416" w:rsidP="003113B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34" w:type="dxa"/>
          </w:tcPr>
          <w:p w:rsidR="00651416" w:rsidRPr="0092232B" w:rsidRDefault="00651416" w:rsidP="003113B3">
            <w:pPr>
              <w:shd w:val="clear" w:color="auto" w:fill="FFFFFF"/>
              <w:spacing w:line="338" w:lineRule="atLeast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Спортивный зал МБОУ «</w:t>
            </w:r>
            <w:proofErr w:type="spellStart"/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Красногорская</w:t>
            </w:r>
            <w:proofErr w:type="spellEnd"/>
            <w:r w:rsidRPr="0092232B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3828" w:type="dxa"/>
          </w:tcPr>
          <w:p w:rsidR="00651416" w:rsidRPr="0092232B" w:rsidRDefault="00651416" w:rsidP="003113B3">
            <w:pPr>
              <w:shd w:val="clear" w:color="auto" w:fill="FFFFFF"/>
              <w:spacing w:line="338" w:lineRule="atLeast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Красногорская</w:t>
            </w:r>
            <w:proofErr w:type="spellEnd"/>
            <w:r w:rsidRPr="0092232B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</w:tr>
      <w:tr w:rsidR="00651416" w:rsidRPr="0092232B" w:rsidTr="003113B3">
        <w:trPr>
          <w:trHeight w:val="783"/>
        </w:trPr>
        <w:tc>
          <w:tcPr>
            <w:tcW w:w="603" w:type="dxa"/>
          </w:tcPr>
          <w:p w:rsidR="00651416" w:rsidRPr="0092232B" w:rsidRDefault="00651416" w:rsidP="003113B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34" w:type="dxa"/>
          </w:tcPr>
          <w:p w:rsidR="00651416" w:rsidRPr="0092232B" w:rsidRDefault="00651416" w:rsidP="003113B3">
            <w:pPr>
              <w:shd w:val="clear" w:color="auto" w:fill="FFFFFF"/>
              <w:spacing w:line="338" w:lineRule="atLeast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Плоскостное спортивное сооружение «Скалолазный стенд» в спортзале Дружинского ДК</w:t>
            </w:r>
          </w:p>
        </w:tc>
        <w:tc>
          <w:tcPr>
            <w:tcW w:w="3828" w:type="dxa"/>
          </w:tcPr>
          <w:p w:rsidR="00651416" w:rsidRPr="0092232B" w:rsidRDefault="00651416" w:rsidP="003113B3">
            <w:pPr>
              <w:shd w:val="clear" w:color="auto" w:fill="FFFFFF"/>
              <w:spacing w:line="338" w:lineRule="atLeast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Администрация Дружинского с/п</w:t>
            </w:r>
          </w:p>
        </w:tc>
      </w:tr>
    </w:tbl>
    <w:p w:rsidR="00651416" w:rsidRPr="0092232B" w:rsidRDefault="00651416" w:rsidP="00651416">
      <w:pPr>
        <w:spacing w:after="0"/>
        <w:ind w:firstLine="36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51416" w:rsidRPr="0092232B" w:rsidRDefault="00651416" w:rsidP="006514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2232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2023 году проводились традиционные спортивные мероприятия на территории Дружинского сельского поселения. </w:t>
      </w:r>
    </w:p>
    <w:p w:rsidR="00651416" w:rsidRPr="0092232B" w:rsidRDefault="00651416" w:rsidP="006514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232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В 2023 году из бюджета поселения на реализацию полномочий по </w:t>
      </w:r>
      <w:r w:rsidRPr="0092232B">
        <w:rPr>
          <w:rFonts w:ascii="Times New Roman" w:eastAsia="Times New Roman" w:hAnsi="Times New Roman" w:cs="Times New Roman"/>
          <w:sz w:val="26"/>
          <w:szCs w:val="26"/>
        </w:rPr>
        <w:t xml:space="preserve">организации и осуществлению мероприятий по работе с детьми и молодежью в поселении, а также обеспечение условии для развития на территории сельского поселения физической культуры и спорта затрачено </w:t>
      </w:r>
      <w:r w:rsidRPr="0092232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92232B">
        <w:rPr>
          <w:rFonts w:ascii="Times New Roman" w:hAnsi="Times New Roman" w:cs="Times New Roman"/>
          <w:sz w:val="26"/>
          <w:szCs w:val="26"/>
        </w:rPr>
        <w:t>461</w:t>
      </w:r>
      <w:r>
        <w:rPr>
          <w:rFonts w:ascii="Times New Roman" w:hAnsi="Times New Roman" w:cs="Times New Roman"/>
          <w:sz w:val="26"/>
          <w:szCs w:val="26"/>
        </w:rPr>
        <w:t>, 4</w:t>
      </w:r>
      <w:r w:rsidRPr="0092232B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92232B">
        <w:rPr>
          <w:rFonts w:ascii="Times New Roman" w:eastAsia="Times New Roman" w:hAnsi="Times New Roman" w:cs="Times New Roman"/>
          <w:sz w:val="26"/>
          <w:szCs w:val="26"/>
        </w:rPr>
        <w:t xml:space="preserve"> тыс. рублей (приобретение спортинвентаря, наградной продукции, спортивных костюмов, услуги транспорта, монтаж хоккейной коробки, ремонт хоккейной раздевалки</w:t>
      </w:r>
      <w:r>
        <w:rPr>
          <w:rFonts w:ascii="Times New Roman" w:eastAsia="Times New Roman" w:hAnsi="Times New Roman" w:cs="Times New Roman"/>
          <w:sz w:val="26"/>
          <w:szCs w:val="26"/>
        </w:rPr>
        <w:t>, спортивного зала</w:t>
      </w:r>
      <w:r w:rsidRPr="0092232B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</w:p>
    <w:p w:rsidR="00651416" w:rsidRPr="0092232B" w:rsidRDefault="00651416" w:rsidP="006514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51416" w:rsidRPr="0092232B" w:rsidRDefault="00651416" w:rsidP="006514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23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Организация мероприятий по работе с детьми и молодёжью </w:t>
      </w:r>
    </w:p>
    <w:p w:rsidR="00651416" w:rsidRPr="0092232B" w:rsidRDefault="00651416" w:rsidP="00651416">
      <w:pPr>
        <w:pStyle w:val="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color w:val="21242D"/>
          <w:sz w:val="26"/>
          <w:szCs w:val="26"/>
        </w:rPr>
      </w:pPr>
      <w:r w:rsidRPr="0092232B">
        <w:rPr>
          <w:b w:val="0"/>
          <w:sz w:val="26"/>
          <w:szCs w:val="26"/>
        </w:rPr>
        <w:t>В целях осуществления полномочий по организации и осуществления мероприятий по работе с детьми и молодежью в поселении, а также обеспечения условия для развития на территории сельского поселения физической культуры, школьного и массового спорта Администрацией сельского поселения заключено соглашению с Управлением</w:t>
      </w:r>
      <w:r w:rsidRPr="0092232B">
        <w:rPr>
          <w:b w:val="0"/>
          <w:color w:val="21242D"/>
          <w:sz w:val="26"/>
          <w:szCs w:val="26"/>
        </w:rPr>
        <w:t xml:space="preserve"> по делам молодежи, физической культуры и спорта Администрации Омского района. На территории свою работу осуществляет отдел по работе с Детьми и молодёжи. </w:t>
      </w:r>
    </w:p>
    <w:p w:rsidR="00651416" w:rsidRDefault="00651416" w:rsidP="0065141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232B">
        <w:rPr>
          <w:rFonts w:ascii="Times New Roman" w:hAnsi="Times New Roman" w:cs="Times New Roman"/>
          <w:sz w:val="26"/>
          <w:szCs w:val="26"/>
          <w:lang w:eastAsia="ru-RU"/>
        </w:rPr>
        <w:t xml:space="preserve">На территории Дружинского сельского поселения работает </w:t>
      </w:r>
      <w:r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92232B">
        <w:rPr>
          <w:rFonts w:ascii="Times New Roman" w:hAnsi="Times New Roman" w:cs="Times New Roman"/>
          <w:sz w:val="26"/>
          <w:szCs w:val="26"/>
          <w:lang w:eastAsia="ru-RU"/>
        </w:rPr>
        <w:t xml:space="preserve"> волонтёрских </w:t>
      </w:r>
      <w:proofErr w:type="gramStart"/>
      <w:r w:rsidRPr="0092232B">
        <w:rPr>
          <w:rFonts w:ascii="Times New Roman" w:hAnsi="Times New Roman" w:cs="Times New Roman"/>
          <w:sz w:val="26"/>
          <w:szCs w:val="26"/>
          <w:lang w:eastAsia="ru-RU"/>
        </w:rPr>
        <w:t>отряда</w:t>
      </w:r>
      <w:r>
        <w:rPr>
          <w:rFonts w:ascii="Times New Roman" w:hAnsi="Times New Roman" w:cs="Times New Roman"/>
          <w:sz w:val="26"/>
          <w:szCs w:val="26"/>
          <w:lang w:eastAsia="ru-RU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>ДоброДружино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, Браво, эстетика, ВВП)</w:t>
      </w:r>
      <w:r w:rsidRPr="0092232B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651416" w:rsidRDefault="00651416" w:rsidP="0065141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В течение года проведены спортивные мероприятия: соревнования по регби, летние спортивные игры, турниры по спортивному туризму и скалолазанию, турниры по волейболу. Организованы выезды спортивных команд на районные соревнования. Приобретён инвентарь и спортивная форма. </w:t>
      </w:r>
    </w:p>
    <w:p w:rsidR="00651416" w:rsidRPr="0092232B" w:rsidRDefault="00651416" w:rsidP="0065141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232B">
        <w:rPr>
          <w:rFonts w:ascii="Times New Roman" w:hAnsi="Times New Roman" w:cs="Times New Roman"/>
          <w:sz w:val="26"/>
          <w:szCs w:val="26"/>
          <w:lang w:eastAsia="ru-RU"/>
        </w:rPr>
        <w:t>Летняя занятость на территории Дружинского сельского поселения состоялась в июне и июле 2023 года. Было трудоустроено 4 несовершеннолетних в должности рабочий по благоустройству населенных пунктов из села Дружино и посёлка Горячий Ключ.</w:t>
      </w:r>
    </w:p>
    <w:p w:rsidR="00651416" w:rsidRPr="0092232B" w:rsidRDefault="00651416" w:rsidP="0065141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32B">
        <w:rPr>
          <w:rFonts w:ascii="Times New Roman" w:hAnsi="Times New Roman" w:cs="Times New Roman"/>
          <w:sz w:val="26"/>
          <w:szCs w:val="26"/>
          <w:lang w:eastAsia="ru-RU"/>
        </w:rPr>
        <w:t xml:space="preserve">В 2023 году 30 детей, </w:t>
      </w:r>
      <w:r w:rsidRPr="0092232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добившихся высоких результатов в учёбе, спорте, искусстве и культуре,</w:t>
      </w:r>
      <w:r w:rsidRPr="0092232B">
        <w:rPr>
          <w:rFonts w:ascii="Times New Roman" w:hAnsi="Times New Roman" w:cs="Times New Roman"/>
          <w:sz w:val="26"/>
          <w:szCs w:val="26"/>
          <w:lang w:eastAsia="ru-RU"/>
        </w:rPr>
        <w:t xml:space="preserve"> получили премию Главы Дружинского сельского поселения.</w:t>
      </w:r>
    </w:p>
    <w:p w:rsidR="00651416" w:rsidRPr="0092232B" w:rsidRDefault="00651416" w:rsidP="0065141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1416" w:rsidRDefault="00651416" w:rsidP="00651416">
      <w:pPr>
        <w:pStyle w:val="a6"/>
        <w:tabs>
          <w:tab w:val="left" w:pos="4215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1416" w:rsidRDefault="00651416" w:rsidP="00651416">
      <w:pPr>
        <w:pStyle w:val="a6"/>
        <w:tabs>
          <w:tab w:val="left" w:pos="4215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  <w:sectPr w:rsidR="00651416" w:rsidSect="00231816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1416" w:rsidRPr="0092232B" w:rsidRDefault="00651416" w:rsidP="00651416">
      <w:pPr>
        <w:pStyle w:val="a6"/>
        <w:tabs>
          <w:tab w:val="left" w:pos="4215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232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Заключение </w:t>
      </w:r>
    </w:p>
    <w:p w:rsidR="00651416" w:rsidRPr="0092232B" w:rsidRDefault="00651416" w:rsidP="00651416">
      <w:pPr>
        <w:pStyle w:val="a6"/>
        <w:tabs>
          <w:tab w:val="left" w:pos="42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По итогам работы за 2023 год определены задачи на 2024 год. </w:t>
      </w:r>
    </w:p>
    <w:p w:rsidR="00651416" w:rsidRPr="0092232B" w:rsidRDefault="00651416" w:rsidP="00651416">
      <w:pPr>
        <w:pStyle w:val="a6"/>
        <w:tabs>
          <w:tab w:val="left" w:pos="42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232B">
        <w:rPr>
          <w:rFonts w:ascii="Times New Roman" w:hAnsi="Times New Roman" w:cs="Times New Roman"/>
          <w:b/>
          <w:sz w:val="26"/>
          <w:szCs w:val="26"/>
        </w:rPr>
        <w:t xml:space="preserve">1.Реализация </w:t>
      </w:r>
      <w:r w:rsidRPr="0092232B">
        <w:rPr>
          <w:rFonts w:ascii="Times New Roman" w:hAnsi="Times New Roman" w:cs="Times New Roman"/>
          <w:b/>
          <w:color w:val="000000"/>
          <w:sz w:val="26"/>
          <w:szCs w:val="26"/>
        </w:rPr>
        <w:t>Программы</w:t>
      </w:r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2232B">
        <w:rPr>
          <w:rFonts w:ascii="Times New Roman" w:hAnsi="Times New Roman" w:cs="Times New Roman"/>
          <w:sz w:val="26"/>
          <w:szCs w:val="26"/>
        </w:rPr>
        <w:t>«Развитие социально-экономического потенциала Дружинского сельского поселения Омского муниципального района Омской области на 2023-2028 годы»</w:t>
      </w:r>
      <w:r w:rsidRPr="0092232B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651416" w:rsidRPr="0092232B" w:rsidRDefault="00651416" w:rsidP="00651416">
      <w:pPr>
        <w:pStyle w:val="a6"/>
        <w:tabs>
          <w:tab w:val="left" w:pos="42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232B">
        <w:rPr>
          <w:rFonts w:ascii="Times New Roman" w:hAnsi="Times New Roman" w:cs="Times New Roman"/>
          <w:b/>
          <w:sz w:val="26"/>
          <w:szCs w:val="26"/>
        </w:rPr>
        <w:t xml:space="preserve">2. </w:t>
      </w:r>
      <w:r>
        <w:rPr>
          <w:rFonts w:ascii="Times New Roman" w:hAnsi="Times New Roman" w:cs="Times New Roman"/>
          <w:b/>
          <w:sz w:val="26"/>
          <w:szCs w:val="26"/>
        </w:rPr>
        <w:t xml:space="preserve">Завершение работ по оформлению </w:t>
      </w:r>
      <w:r w:rsidRPr="0092232B">
        <w:rPr>
          <w:rFonts w:ascii="Times New Roman" w:hAnsi="Times New Roman" w:cs="Times New Roman"/>
          <w:sz w:val="26"/>
          <w:szCs w:val="26"/>
        </w:rPr>
        <w:t>территории нового кладбища в с. Дружино.</w:t>
      </w:r>
    </w:p>
    <w:p w:rsidR="00651416" w:rsidRPr="0092232B" w:rsidRDefault="00651416" w:rsidP="00651416">
      <w:pPr>
        <w:pStyle w:val="a6"/>
        <w:tabs>
          <w:tab w:val="left" w:pos="42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b/>
          <w:sz w:val="26"/>
          <w:szCs w:val="26"/>
        </w:rPr>
        <w:t>3. Эффективное управление муниципальной собственностью</w:t>
      </w:r>
      <w:r w:rsidRPr="0092232B">
        <w:rPr>
          <w:rFonts w:ascii="Times New Roman" w:hAnsi="Times New Roman" w:cs="Times New Roman"/>
          <w:sz w:val="26"/>
          <w:szCs w:val="26"/>
        </w:rPr>
        <w:t xml:space="preserve"> в целях повешения доходной части бюджета и оптимизации расходов.</w:t>
      </w:r>
    </w:p>
    <w:p w:rsidR="00651416" w:rsidRPr="0092232B" w:rsidRDefault="00651416" w:rsidP="00651416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оценка имущества для реализации по договорам аренды и продажи; </w:t>
      </w:r>
    </w:p>
    <w:p w:rsidR="00651416" w:rsidRPr="0092232B" w:rsidRDefault="00651416" w:rsidP="0065141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ремонт, содержание муниципального имущества;</w:t>
      </w:r>
    </w:p>
    <w:p w:rsidR="00651416" w:rsidRPr="0092232B" w:rsidRDefault="00651416" w:rsidP="0065141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продажа имущества (часть здания по адресу ул. Октябрьская 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232B">
        <w:rPr>
          <w:rFonts w:ascii="Times New Roman" w:hAnsi="Times New Roman" w:cs="Times New Roman"/>
          <w:sz w:val="26"/>
          <w:szCs w:val="26"/>
        </w:rPr>
        <w:t xml:space="preserve">Б с. Дружино).  </w:t>
      </w:r>
    </w:p>
    <w:p w:rsidR="00651416" w:rsidRPr="0092232B" w:rsidRDefault="00651416" w:rsidP="0065141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232B">
        <w:rPr>
          <w:rFonts w:ascii="Times New Roman" w:hAnsi="Times New Roman" w:cs="Times New Roman"/>
          <w:b/>
          <w:sz w:val="26"/>
          <w:szCs w:val="26"/>
        </w:rPr>
        <w:t>4. Реализация мероприятий по благоустройству и дорожной деятельности.</w:t>
      </w:r>
    </w:p>
    <w:p w:rsidR="00651416" w:rsidRPr="0092232B" w:rsidRDefault="00651416" w:rsidP="0065141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оформление земельных участков под дорогами общего пользования;</w:t>
      </w:r>
    </w:p>
    <w:p w:rsidR="00651416" w:rsidRPr="0092232B" w:rsidRDefault="00651416" w:rsidP="0065141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проведение ремонта и содержание дорог (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грейдирование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, уплотнение, чистка снега);</w:t>
      </w:r>
    </w:p>
    <w:p w:rsidR="00651416" w:rsidRPr="0092232B" w:rsidRDefault="00651416" w:rsidP="0065141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благоустройство территории (ремонт детских площадок).</w:t>
      </w:r>
    </w:p>
    <w:p w:rsidR="00651416" w:rsidRPr="0092232B" w:rsidRDefault="00651416" w:rsidP="0065141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кронирование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деревьев </w:t>
      </w:r>
    </w:p>
    <w:p w:rsidR="00651416" w:rsidRPr="0092232B" w:rsidRDefault="00651416" w:rsidP="0065141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-покос травы на общественных территориях;</w:t>
      </w:r>
    </w:p>
    <w:p w:rsidR="00651416" w:rsidRPr="0092232B" w:rsidRDefault="00651416" w:rsidP="0065141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опашка территорий населённых пунктов.</w:t>
      </w:r>
    </w:p>
    <w:p w:rsidR="00651416" w:rsidRPr="0092232B" w:rsidRDefault="00651416" w:rsidP="0065141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232B">
        <w:rPr>
          <w:rFonts w:ascii="Times New Roman" w:hAnsi="Times New Roman" w:cs="Times New Roman"/>
          <w:b/>
          <w:sz w:val="26"/>
          <w:szCs w:val="26"/>
        </w:rPr>
        <w:t xml:space="preserve">5. Повышение </w:t>
      </w:r>
      <w:proofErr w:type="spellStart"/>
      <w:r w:rsidRPr="0092232B">
        <w:rPr>
          <w:rFonts w:ascii="Times New Roman" w:hAnsi="Times New Roman" w:cs="Times New Roman"/>
          <w:b/>
          <w:sz w:val="26"/>
          <w:szCs w:val="26"/>
        </w:rPr>
        <w:t>энергоэффективности</w:t>
      </w:r>
      <w:proofErr w:type="spellEnd"/>
      <w:r w:rsidRPr="0092232B">
        <w:rPr>
          <w:rFonts w:ascii="Times New Roman" w:hAnsi="Times New Roman" w:cs="Times New Roman"/>
          <w:b/>
          <w:sz w:val="26"/>
          <w:szCs w:val="26"/>
        </w:rPr>
        <w:t>.</w:t>
      </w:r>
    </w:p>
    <w:p w:rsidR="00651416" w:rsidRPr="0092232B" w:rsidRDefault="00651416" w:rsidP="0065141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перевод зданий, находящихся в муниципальной собственности на газовое отопление (здание администрации, здания общественного назначения в с. Красная Горка);</w:t>
      </w:r>
    </w:p>
    <w:p w:rsidR="00651416" w:rsidRPr="0092232B" w:rsidRDefault="00651416" w:rsidP="0065141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модернизация системы уличного электроосвещения в с. Дружино; </w:t>
      </w:r>
    </w:p>
    <w:p w:rsidR="00651416" w:rsidRPr="0092232B" w:rsidRDefault="00651416" w:rsidP="0065141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поэтапная замена ламп электроосвещения на энергосберегающие на объектах муниципальной собственности.</w:t>
      </w:r>
    </w:p>
    <w:p w:rsidR="00651416" w:rsidRPr="0092232B" w:rsidRDefault="00651416" w:rsidP="0065141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232B">
        <w:rPr>
          <w:rFonts w:ascii="Times New Roman" w:hAnsi="Times New Roman" w:cs="Times New Roman"/>
          <w:b/>
          <w:sz w:val="26"/>
          <w:szCs w:val="26"/>
        </w:rPr>
        <w:t>6. Создание условий для организации досуга и массового спорта, обустройство мест отдыха для населения</w:t>
      </w:r>
    </w:p>
    <w:p w:rsidR="00651416" w:rsidRPr="0092232B" w:rsidRDefault="00651416" w:rsidP="0065141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установка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МАФов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 </w:t>
      </w:r>
      <w:r w:rsidRPr="0092232B">
        <w:rPr>
          <w:rFonts w:ascii="Times New Roman" w:hAnsi="Times New Roman" w:cs="Times New Roman"/>
          <w:sz w:val="26"/>
          <w:szCs w:val="26"/>
        </w:rPr>
        <w:t>территории</w:t>
      </w:r>
      <w:r>
        <w:rPr>
          <w:rFonts w:ascii="Times New Roman" w:hAnsi="Times New Roman" w:cs="Times New Roman"/>
          <w:sz w:val="26"/>
          <w:szCs w:val="26"/>
        </w:rPr>
        <w:t xml:space="preserve">, подготовленной </w:t>
      </w:r>
      <w:r w:rsidRPr="0092232B">
        <w:rPr>
          <w:rFonts w:ascii="Times New Roman" w:hAnsi="Times New Roman" w:cs="Times New Roman"/>
          <w:sz w:val="26"/>
          <w:szCs w:val="26"/>
        </w:rPr>
        <w:t xml:space="preserve">для обустройства детской площадки </w:t>
      </w:r>
      <w:r>
        <w:rPr>
          <w:rFonts w:ascii="Times New Roman" w:hAnsi="Times New Roman" w:cs="Times New Roman"/>
          <w:sz w:val="26"/>
          <w:szCs w:val="26"/>
        </w:rPr>
        <w:t>на ул. Успешная</w:t>
      </w:r>
      <w:r w:rsidRPr="0092232B">
        <w:rPr>
          <w:rFonts w:ascii="Times New Roman" w:hAnsi="Times New Roman" w:cs="Times New Roman"/>
          <w:sz w:val="26"/>
          <w:szCs w:val="26"/>
        </w:rPr>
        <w:t>.</w:t>
      </w:r>
    </w:p>
    <w:p w:rsidR="00651416" w:rsidRPr="0092232B" w:rsidRDefault="00651416" w:rsidP="0065141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4157" w:rsidRDefault="00F74157"/>
    <w:sectPr w:rsidR="00F74157" w:rsidSect="00231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CF6" w:rsidRDefault="00465CF6" w:rsidP="00651416">
      <w:pPr>
        <w:spacing w:after="0" w:line="240" w:lineRule="auto"/>
      </w:pPr>
      <w:r>
        <w:separator/>
      </w:r>
    </w:p>
  </w:endnote>
  <w:endnote w:type="continuationSeparator" w:id="0">
    <w:p w:rsidR="00465CF6" w:rsidRDefault="00465CF6" w:rsidP="0065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61" w:rsidRDefault="00465CF6">
    <w:pPr>
      <w:pStyle w:val="af1"/>
      <w:jc w:val="center"/>
    </w:pPr>
  </w:p>
  <w:p w:rsidR="00A87461" w:rsidRDefault="00465CF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CF6" w:rsidRDefault="00465CF6" w:rsidP="00651416">
      <w:pPr>
        <w:spacing w:after="0" w:line="240" w:lineRule="auto"/>
      </w:pPr>
      <w:r>
        <w:separator/>
      </w:r>
    </w:p>
  </w:footnote>
  <w:footnote w:type="continuationSeparator" w:id="0">
    <w:p w:rsidR="00465CF6" w:rsidRDefault="00465CF6" w:rsidP="00651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❗" style="width:12pt;height:12pt;visibility:visible;mso-wrap-style:square" o:bullet="t">
        <v:imagedata r:id="rId1" o:title="❗"/>
      </v:shape>
    </w:pict>
  </w:numPicBullet>
  <w:numPicBullet w:numPicBulletId="1">
    <w:pict>
      <v:shape id="_x0000_i1031" type="#_x0000_t75" alt="✅" style="width:12pt;height:12pt;visibility:visible;mso-wrap-style:square" o:bullet="t">
        <v:imagedata r:id="rId2" o:title="✅"/>
      </v:shape>
    </w:pict>
  </w:numPicBullet>
  <w:abstractNum w:abstractNumId="0" w15:restartNumberingAfterBreak="0">
    <w:nsid w:val="010D031B"/>
    <w:multiLevelType w:val="hybridMultilevel"/>
    <w:tmpl w:val="C1AA31B4"/>
    <w:lvl w:ilvl="0" w:tplc="3084A8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74B7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340D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CC86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04D8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6896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C46C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A477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DCCD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17059A5"/>
    <w:multiLevelType w:val="hybridMultilevel"/>
    <w:tmpl w:val="ADDEAB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BE2957"/>
    <w:multiLevelType w:val="hybridMultilevel"/>
    <w:tmpl w:val="02F24B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6B389A"/>
    <w:multiLevelType w:val="hybridMultilevel"/>
    <w:tmpl w:val="629ED8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C06AE7"/>
    <w:multiLevelType w:val="hybridMultilevel"/>
    <w:tmpl w:val="90F69D92"/>
    <w:lvl w:ilvl="0" w:tplc="0B6EE14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CB65E0C"/>
    <w:multiLevelType w:val="hybridMultilevel"/>
    <w:tmpl w:val="7B76B94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F42122"/>
    <w:multiLevelType w:val="hybridMultilevel"/>
    <w:tmpl w:val="203C0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46246"/>
    <w:multiLevelType w:val="hybridMultilevel"/>
    <w:tmpl w:val="333AAAB0"/>
    <w:lvl w:ilvl="0" w:tplc="AFF837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2FA531D"/>
    <w:multiLevelType w:val="hybridMultilevel"/>
    <w:tmpl w:val="896447AE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350714C1"/>
    <w:multiLevelType w:val="hybridMultilevel"/>
    <w:tmpl w:val="0EE0F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C3191"/>
    <w:multiLevelType w:val="hybridMultilevel"/>
    <w:tmpl w:val="6D6C2A9A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3D651E2E"/>
    <w:multiLevelType w:val="hybridMultilevel"/>
    <w:tmpl w:val="F5DA78A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403439E4"/>
    <w:multiLevelType w:val="hybridMultilevel"/>
    <w:tmpl w:val="6B7627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53B1E94"/>
    <w:multiLevelType w:val="hybridMultilevel"/>
    <w:tmpl w:val="A016145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7456729"/>
    <w:multiLevelType w:val="hybridMultilevel"/>
    <w:tmpl w:val="7CB6E566"/>
    <w:lvl w:ilvl="0" w:tplc="2BB2A916">
      <w:start w:val="1"/>
      <w:numFmt w:val="decimal"/>
      <w:lvlText w:val="%1."/>
      <w:lvlJc w:val="left"/>
      <w:pPr>
        <w:ind w:left="1595" w:hanging="885"/>
      </w:pPr>
      <w:rPr>
        <w:rFonts w:ascii="Times New Roman" w:eastAsiaTheme="minorHAnsi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C6A34BF"/>
    <w:multiLevelType w:val="hybridMultilevel"/>
    <w:tmpl w:val="33FA804E"/>
    <w:lvl w:ilvl="0" w:tplc="87DC8A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D1A250A"/>
    <w:multiLevelType w:val="hybridMultilevel"/>
    <w:tmpl w:val="13EEFDA2"/>
    <w:lvl w:ilvl="0" w:tplc="D5DC00B4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  <w:color w:val="76923C" w:themeColor="accent3" w:themeShade="BF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5A25111C"/>
    <w:multiLevelType w:val="hybridMultilevel"/>
    <w:tmpl w:val="27AC4512"/>
    <w:lvl w:ilvl="0" w:tplc="312005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8EF2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881A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D4CA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EA3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AA4F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C08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C89A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3A58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E3D13B9"/>
    <w:multiLevelType w:val="hybridMultilevel"/>
    <w:tmpl w:val="4EF22BF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F38399D"/>
    <w:multiLevelType w:val="hybridMultilevel"/>
    <w:tmpl w:val="5BD44D2E"/>
    <w:lvl w:ilvl="0" w:tplc="AE00B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6539C0"/>
    <w:multiLevelType w:val="hybridMultilevel"/>
    <w:tmpl w:val="23BE70DA"/>
    <w:lvl w:ilvl="0" w:tplc="34FE6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6C1B8D"/>
    <w:multiLevelType w:val="hybridMultilevel"/>
    <w:tmpl w:val="9E220460"/>
    <w:lvl w:ilvl="0" w:tplc="44329D16">
      <w:start w:val="1"/>
      <w:numFmt w:val="decimal"/>
      <w:lvlText w:val="%1."/>
      <w:lvlJc w:val="left"/>
      <w:pPr>
        <w:ind w:left="2021" w:hanging="11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FD45529"/>
    <w:multiLevelType w:val="hybridMultilevel"/>
    <w:tmpl w:val="B3F6622A"/>
    <w:lvl w:ilvl="0" w:tplc="D5DC00B4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76923C" w:themeColor="accent3" w:themeShade="BF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FD0239"/>
    <w:multiLevelType w:val="hybridMultilevel"/>
    <w:tmpl w:val="07FEF314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7AA60989"/>
    <w:multiLevelType w:val="hybridMultilevel"/>
    <w:tmpl w:val="A4DAD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9D0915"/>
    <w:multiLevelType w:val="hybridMultilevel"/>
    <w:tmpl w:val="6CF46EA0"/>
    <w:lvl w:ilvl="0" w:tplc="7C84697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18"/>
  </w:num>
  <w:num w:numId="4">
    <w:abstractNumId w:val="11"/>
  </w:num>
  <w:num w:numId="5">
    <w:abstractNumId w:val="3"/>
  </w:num>
  <w:num w:numId="6">
    <w:abstractNumId w:val="19"/>
  </w:num>
  <w:num w:numId="7">
    <w:abstractNumId w:val="24"/>
  </w:num>
  <w:num w:numId="8">
    <w:abstractNumId w:val="21"/>
  </w:num>
  <w:num w:numId="9">
    <w:abstractNumId w:val="5"/>
  </w:num>
  <w:num w:numId="10">
    <w:abstractNumId w:val="7"/>
  </w:num>
  <w:num w:numId="11">
    <w:abstractNumId w:val="25"/>
  </w:num>
  <w:num w:numId="12">
    <w:abstractNumId w:val="14"/>
  </w:num>
  <w:num w:numId="13">
    <w:abstractNumId w:val="15"/>
  </w:num>
  <w:num w:numId="14">
    <w:abstractNumId w:val="16"/>
  </w:num>
  <w:num w:numId="15">
    <w:abstractNumId w:val="13"/>
  </w:num>
  <w:num w:numId="16">
    <w:abstractNumId w:val="10"/>
  </w:num>
  <w:num w:numId="17">
    <w:abstractNumId w:val="22"/>
  </w:num>
  <w:num w:numId="18">
    <w:abstractNumId w:val="8"/>
  </w:num>
  <w:num w:numId="19">
    <w:abstractNumId w:val="23"/>
  </w:num>
  <w:num w:numId="20">
    <w:abstractNumId w:val="20"/>
  </w:num>
  <w:num w:numId="21">
    <w:abstractNumId w:val="9"/>
  </w:num>
  <w:num w:numId="22">
    <w:abstractNumId w:val="6"/>
  </w:num>
  <w:num w:numId="23">
    <w:abstractNumId w:val="12"/>
  </w:num>
  <w:num w:numId="24">
    <w:abstractNumId w:val="0"/>
  </w:num>
  <w:num w:numId="25">
    <w:abstractNumId w:val="1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AE"/>
    <w:rsid w:val="00465CF6"/>
    <w:rsid w:val="00582C73"/>
    <w:rsid w:val="00651416"/>
    <w:rsid w:val="007D76AB"/>
    <w:rsid w:val="0090233A"/>
    <w:rsid w:val="00E300AE"/>
    <w:rsid w:val="00F7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38662"/>
  <w15:docId w15:val="{E1F03816-E391-4FBA-8DAE-F6159D80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416"/>
  </w:style>
  <w:style w:type="paragraph" w:styleId="1">
    <w:name w:val="heading 1"/>
    <w:basedOn w:val="a"/>
    <w:link w:val="10"/>
    <w:uiPriority w:val="9"/>
    <w:qFormat/>
    <w:rsid w:val="006514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Book Title"/>
    <w:uiPriority w:val="33"/>
    <w:qFormat/>
    <w:rsid w:val="00651416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6514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651416"/>
    <w:rPr>
      <w:b/>
      <w:bCs/>
    </w:rPr>
  </w:style>
  <w:style w:type="paragraph" w:styleId="a6">
    <w:name w:val="List Paragraph"/>
    <w:basedOn w:val="a"/>
    <w:uiPriority w:val="34"/>
    <w:qFormat/>
    <w:rsid w:val="00651416"/>
    <w:pPr>
      <w:ind w:left="720"/>
      <w:contextualSpacing/>
    </w:pPr>
  </w:style>
  <w:style w:type="paragraph" w:styleId="a7">
    <w:name w:val="Body Text"/>
    <w:basedOn w:val="a"/>
    <w:link w:val="a8"/>
    <w:rsid w:val="006514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51416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651416"/>
    <w:rPr>
      <w:color w:val="0000FF"/>
      <w:u w:val="single"/>
    </w:rPr>
  </w:style>
  <w:style w:type="paragraph" w:customStyle="1" w:styleId="aa">
    <w:name w:val="Стиль"/>
    <w:rsid w:val="006514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514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rsid w:val="0065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5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1416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651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51416"/>
  </w:style>
  <w:style w:type="paragraph" w:styleId="af1">
    <w:name w:val="footer"/>
    <w:basedOn w:val="a"/>
    <w:link w:val="af2"/>
    <w:uiPriority w:val="99"/>
    <w:unhideWhenUsed/>
    <w:rsid w:val="00651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51416"/>
  </w:style>
  <w:style w:type="character" w:styleId="af3">
    <w:name w:val="Emphasis"/>
    <w:basedOn w:val="a0"/>
    <w:uiPriority w:val="20"/>
    <w:qFormat/>
    <w:rsid w:val="00651416"/>
    <w:rPr>
      <w:i/>
      <w:iCs/>
    </w:rPr>
  </w:style>
  <w:style w:type="paragraph" w:styleId="af4">
    <w:name w:val="Document Map"/>
    <w:basedOn w:val="a"/>
    <w:link w:val="af5"/>
    <w:semiHidden/>
    <w:rsid w:val="0065141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5">
    <w:name w:val="Схема документа Знак"/>
    <w:basedOn w:val="a0"/>
    <w:link w:val="af4"/>
    <w:semiHidden/>
    <w:rsid w:val="0065141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har">
    <w:name w:val="Char Знак"/>
    <w:basedOn w:val="a"/>
    <w:autoRedefine/>
    <w:rsid w:val="0065141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35</Pages>
  <Words>10206</Words>
  <Characters>58177</Characters>
  <Application>Microsoft Office Word</Application>
  <DocSecurity>0</DocSecurity>
  <Lines>484</Lines>
  <Paragraphs>136</Paragraphs>
  <ScaleCrop>false</ScaleCrop>
  <Company>Microsoft</Company>
  <LinksUpToDate>false</LinksUpToDate>
  <CharactersWithSpaces>68247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Novopc</dc:creator>
  <cp:keywords/>
  <dc:description/>
  <cp:lastModifiedBy>Специалист1</cp:lastModifiedBy>
  <cp:revision>4</cp:revision>
  <dcterms:created xsi:type="dcterms:W3CDTF">2024-04-24T08:19:00Z</dcterms:created>
  <dcterms:modified xsi:type="dcterms:W3CDTF">2024-04-26T04:57:00Z</dcterms:modified>
</cp:coreProperties>
</file>