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C"/>
  <w:body>
    <w:p w:rsidR="003575C9" w:rsidRDefault="006F3875">
      <w:pPr>
        <w:pStyle w:val="a3"/>
        <w:spacing w:line="300" w:lineRule="auto"/>
        <w:divId w:val="2108456297"/>
        <w:rPr>
          <w:color w:val="333333"/>
          <w:sz w:val="27"/>
          <w:szCs w:val="27"/>
        </w:rPr>
      </w:pPr>
      <w:bookmarkStart w:id="0" w:name="_GoBack"/>
      <w:bookmarkEnd w:id="0"/>
      <w:r>
        <w:rPr>
          <w:color w:val="333333"/>
          <w:sz w:val="27"/>
          <w:szCs w:val="27"/>
        </w:rPr>
        <w:t> </w:t>
      </w:r>
    </w:p>
    <w:p w:rsidR="003575C9" w:rsidRDefault="006F3875">
      <w:pPr>
        <w:pStyle w:val="a3"/>
        <w:spacing w:line="300" w:lineRule="auto"/>
        <w:divId w:val="2108456297"/>
        <w:rPr>
          <w:color w:val="333333"/>
          <w:sz w:val="27"/>
          <w:szCs w:val="27"/>
        </w:rPr>
      </w:pPr>
      <w:r>
        <w:rPr>
          <w:color w:val="333333"/>
          <w:sz w:val="27"/>
          <w:szCs w:val="27"/>
        </w:rPr>
        <w:t> </w:t>
      </w:r>
    </w:p>
    <w:p w:rsidR="003575C9" w:rsidRDefault="006F3875">
      <w:pPr>
        <w:pStyle w:val="t"/>
        <w:spacing w:line="300" w:lineRule="auto"/>
        <w:divId w:val="2108456297"/>
        <w:rPr>
          <w:color w:val="333333"/>
          <w:sz w:val="27"/>
          <w:szCs w:val="27"/>
        </w:rPr>
      </w:pPr>
      <w:r>
        <w:rPr>
          <w:color w:val="333333"/>
          <w:sz w:val="27"/>
          <w:szCs w:val="27"/>
        </w:rPr>
        <w:t>УКАЗ</w:t>
      </w:r>
    </w:p>
    <w:p w:rsidR="003575C9" w:rsidRDefault="006F3875">
      <w:pPr>
        <w:pStyle w:val="a3"/>
        <w:spacing w:line="300" w:lineRule="auto"/>
        <w:divId w:val="2108456297"/>
        <w:rPr>
          <w:color w:val="333333"/>
          <w:sz w:val="27"/>
          <w:szCs w:val="27"/>
        </w:rPr>
      </w:pPr>
      <w:r>
        <w:rPr>
          <w:color w:val="333333"/>
          <w:sz w:val="27"/>
          <w:szCs w:val="27"/>
        </w:rPr>
        <w:t> </w:t>
      </w:r>
    </w:p>
    <w:p w:rsidR="003575C9" w:rsidRDefault="006F3875">
      <w:pPr>
        <w:pStyle w:val="t"/>
        <w:spacing w:line="300" w:lineRule="auto"/>
        <w:divId w:val="2108456297"/>
        <w:rPr>
          <w:color w:val="333333"/>
          <w:sz w:val="27"/>
          <w:szCs w:val="27"/>
        </w:rPr>
      </w:pPr>
      <w:r>
        <w:rPr>
          <w:color w:val="333333"/>
          <w:sz w:val="27"/>
          <w:szCs w:val="27"/>
        </w:rPr>
        <w:t>ПРЕЗИДЕНТА РОССИЙСКОЙ ФЕДЕРАЦИИ</w:t>
      </w:r>
    </w:p>
    <w:p w:rsidR="003575C9" w:rsidRDefault="006F3875">
      <w:pPr>
        <w:pStyle w:val="a3"/>
        <w:spacing w:line="300" w:lineRule="auto"/>
        <w:divId w:val="2108456297"/>
        <w:rPr>
          <w:color w:val="333333"/>
          <w:sz w:val="27"/>
          <w:szCs w:val="27"/>
        </w:rPr>
      </w:pPr>
      <w:r>
        <w:rPr>
          <w:color w:val="333333"/>
          <w:sz w:val="27"/>
          <w:szCs w:val="27"/>
        </w:rPr>
        <w:t> </w:t>
      </w:r>
    </w:p>
    <w:p w:rsidR="003575C9" w:rsidRDefault="006F3875">
      <w:pPr>
        <w:pStyle w:val="t"/>
        <w:spacing w:line="300" w:lineRule="auto"/>
        <w:divId w:val="2108456297"/>
        <w:rPr>
          <w:color w:val="333333"/>
          <w:sz w:val="27"/>
          <w:szCs w:val="27"/>
        </w:rPr>
      </w:pPr>
      <w:r>
        <w:rPr>
          <w:color w:val="333333"/>
          <w:sz w:val="27"/>
          <w:szCs w:val="27"/>
        </w:rPr>
        <w:t>О мерах по реализации отдельных положений Федерального закона "О противодействии коррупции"</w:t>
      </w:r>
    </w:p>
    <w:p w:rsidR="003575C9" w:rsidRDefault="006F3875">
      <w:pPr>
        <w:pStyle w:val="c"/>
        <w:spacing w:line="300" w:lineRule="auto"/>
        <w:divId w:val="2108456297"/>
        <w:rPr>
          <w:color w:val="333333"/>
          <w:sz w:val="27"/>
          <w:szCs w:val="27"/>
        </w:rPr>
      </w:pPr>
      <w:r>
        <w:rPr>
          <w:rStyle w:val="mark"/>
          <w:color w:val="333333"/>
          <w:sz w:val="27"/>
          <w:szCs w:val="27"/>
        </w:rPr>
        <w:t>(В редакции указов Президента Российской Федерации от 06.06.2013 № 546, от 08.07.2013 № 613, от 03.12.2013 № 878, от 23.06.2014 № 460, от 25.07.2014 № 529, от 08.03.2015 № 120, от 08.06.2016 № 273, от 21.02.2017 № 82, от 19.09.2017 № 431, от 09.10.2017 № 472, от 30.10.2018 № 621, от 13.05.2019 № 217, от 15.01.2020 № 13, от 10.12.2020 № 778, от 20.04.2021 № 232, от 17.05.2021 № 285, от 08.11.2021 № 629)</w:t>
      </w:r>
    </w:p>
    <w:p w:rsidR="003575C9" w:rsidRDefault="006F3875">
      <w:pPr>
        <w:pStyle w:val="a3"/>
        <w:spacing w:line="300" w:lineRule="auto"/>
        <w:divId w:val="2108456297"/>
        <w:rPr>
          <w:color w:val="333333"/>
          <w:sz w:val="27"/>
          <w:szCs w:val="27"/>
        </w:rPr>
      </w:pPr>
      <w:r>
        <w:rPr>
          <w:color w:val="333333"/>
          <w:sz w:val="27"/>
          <w:szCs w:val="27"/>
        </w:rPr>
        <w:t> </w:t>
      </w:r>
    </w:p>
    <w:p w:rsidR="003575C9" w:rsidRDefault="006F3875">
      <w:pPr>
        <w:pStyle w:val="a3"/>
        <w:spacing w:line="300" w:lineRule="auto"/>
        <w:divId w:val="2108456297"/>
        <w:rPr>
          <w:color w:val="333333"/>
          <w:sz w:val="27"/>
          <w:szCs w:val="27"/>
        </w:rPr>
      </w:pPr>
      <w:r>
        <w:rPr>
          <w:color w:val="333333"/>
          <w:sz w:val="27"/>
          <w:szCs w:val="27"/>
        </w:rPr>
        <w:t xml:space="preserve">В соответствии с Федеральным законом </w:t>
      </w:r>
      <w:r>
        <w:rPr>
          <w:rStyle w:val="cmd"/>
          <w:color w:val="333333"/>
          <w:sz w:val="27"/>
          <w:szCs w:val="27"/>
        </w:rPr>
        <w:t>от 25 декабря 2008 г. № 273-ФЗ</w:t>
      </w:r>
      <w:r>
        <w:rPr>
          <w:color w:val="333333"/>
          <w:sz w:val="27"/>
          <w:szCs w:val="27"/>
        </w:rPr>
        <w:t xml:space="preserve"> "О противодействии коррупции" постановляю:</w:t>
      </w:r>
    </w:p>
    <w:p w:rsidR="003575C9" w:rsidRDefault="006F3875">
      <w:pPr>
        <w:pStyle w:val="a3"/>
        <w:spacing w:line="300" w:lineRule="auto"/>
        <w:divId w:val="2108456297"/>
        <w:rPr>
          <w:color w:val="333333"/>
          <w:sz w:val="27"/>
          <w:szCs w:val="27"/>
        </w:rPr>
      </w:pPr>
      <w:r>
        <w:rPr>
          <w:color w:val="333333"/>
          <w:sz w:val="27"/>
          <w:szCs w:val="27"/>
        </w:rPr>
        <w:t>1. Установить, что на основании пунктов 1</w:t>
      </w:r>
      <w:r>
        <w:rPr>
          <w:rStyle w:val="w91"/>
          <w:color w:val="333333"/>
          <w:sz w:val="27"/>
          <w:szCs w:val="27"/>
        </w:rPr>
        <w:t>1</w:t>
      </w:r>
      <w:r>
        <w:rPr>
          <w:color w:val="333333"/>
          <w:sz w:val="27"/>
          <w:szCs w:val="27"/>
        </w:rPr>
        <w:t xml:space="preserve"> - 3 и 4 части 1 статьи 8 Федерального закона </w:t>
      </w:r>
      <w:r>
        <w:rPr>
          <w:rStyle w:val="cmd"/>
          <w:color w:val="333333"/>
          <w:sz w:val="27"/>
          <w:szCs w:val="27"/>
        </w:rPr>
        <w:t>от 25 декабря 2008 г. № 273-ФЗ</w:t>
      </w:r>
      <w:r>
        <w:rPr>
          <w:color w:val="333333"/>
          <w:sz w:val="27"/>
          <w:szCs w:val="27"/>
        </w:rPr>
        <w:t xml:space="preserve"> "О противодействии коррупции" (далее - Федеральный закон "О противодействии коррупции") сведения о доходах, об имуществе и обязательствах имущественного характера, о доходах, об имуществе и обязательствах имущественного характера супруги (супруга) и несовершеннолетних детей представляются</w:t>
      </w:r>
      <w:r>
        <w:rPr>
          <w:rStyle w:val="ed"/>
          <w:color w:val="333333"/>
          <w:sz w:val="27"/>
          <w:szCs w:val="27"/>
        </w:rPr>
        <w:t xml:space="preserve"> по утвержденной Президентом Российской Федерации форме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r>
        <w:rPr>
          <w:color w:val="333333"/>
          <w:sz w:val="27"/>
          <w:szCs w:val="27"/>
        </w:rPr>
        <w:t xml:space="preserve">: </w:t>
      </w:r>
      <w:r>
        <w:rPr>
          <w:rStyle w:val="mark"/>
          <w:color w:val="333333"/>
          <w:sz w:val="27"/>
          <w:szCs w:val="27"/>
        </w:rPr>
        <w:t>(В редакции указов Президента Российской Федерации от 23.06.2014 № 460, от 15.01.2020 № 13</w:t>
      </w:r>
      <w:r>
        <w:rPr>
          <w:rStyle w:val="ed"/>
          <w:color w:val="333333"/>
          <w:sz w:val="27"/>
          <w:szCs w:val="27"/>
        </w:rPr>
        <w:t> - в </w:t>
      </w:r>
      <w:r>
        <w:rPr>
          <w:rStyle w:val="mark"/>
          <w:color w:val="333333"/>
          <w:sz w:val="27"/>
          <w:szCs w:val="27"/>
        </w:rPr>
        <w:t>ступает в</w:t>
      </w:r>
      <w:r>
        <w:rPr>
          <w:rStyle w:val="ed"/>
          <w:color w:val="333333"/>
          <w:sz w:val="27"/>
          <w:szCs w:val="27"/>
        </w:rPr>
        <w:t xml:space="preserve"> </w:t>
      </w:r>
      <w:r>
        <w:rPr>
          <w:rStyle w:val="mark"/>
          <w:color w:val="333333"/>
          <w:sz w:val="27"/>
          <w:szCs w:val="27"/>
        </w:rPr>
        <w:t>силу с 1</w:t>
      </w:r>
      <w:r>
        <w:rPr>
          <w:rStyle w:val="ed"/>
          <w:color w:val="333333"/>
          <w:sz w:val="27"/>
          <w:szCs w:val="27"/>
        </w:rPr>
        <w:t xml:space="preserve"> </w:t>
      </w:r>
      <w:r>
        <w:rPr>
          <w:rStyle w:val="mark"/>
          <w:color w:val="333333"/>
          <w:sz w:val="27"/>
          <w:szCs w:val="27"/>
        </w:rPr>
        <w:t>января 2020 г.)</w:t>
      </w:r>
    </w:p>
    <w:p w:rsidR="003575C9" w:rsidRDefault="006F3875">
      <w:pPr>
        <w:pStyle w:val="a3"/>
        <w:spacing w:line="300" w:lineRule="auto"/>
        <w:divId w:val="2108456297"/>
        <w:rPr>
          <w:color w:val="333333"/>
          <w:sz w:val="27"/>
          <w:szCs w:val="27"/>
        </w:rPr>
      </w:pPr>
      <w:r>
        <w:rPr>
          <w:rStyle w:val="ed"/>
          <w:color w:val="333333"/>
          <w:sz w:val="27"/>
          <w:szCs w:val="27"/>
        </w:rPr>
        <w:lastRenderedPageBreak/>
        <w:t>а) в Управление Президента Российской Федерации по вопросам противодействия коррупции:</w:t>
      </w:r>
      <w:r>
        <w:rPr>
          <w:rStyle w:val="mark"/>
          <w:color w:val="333333"/>
          <w:sz w:val="27"/>
          <w:szCs w:val="27"/>
        </w:rPr>
        <w:t xml:space="preserve"> (В редакции Указа Президента Российской Федерации от 03.12.2013 № 878)</w:t>
      </w:r>
    </w:p>
    <w:p w:rsidR="003575C9" w:rsidRDefault="006F3875">
      <w:pPr>
        <w:pStyle w:val="a3"/>
        <w:spacing w:line="300" w:lineRule="auto"/>
        <w:divId w:val="2108456297"/>
        <w:rPr>
          <w:color w:val="333333"/>
          <w:sz w:val="27"/>
          <w:szCs w:val="27"/>
        </w:rPr>
      </w:pPr>
      <w:r>
        <w:rPr>
          <w:color w:val="333333"/>
          <w:sz w:val="27"/>
          <w:szCs w:val="27"/>
        </w:rPr>
        <w:t>гражданами, претендующими на замещение должности заместителя Председателя Центрального банка Российской Федерации;</w:t>
      </w:r>
    </w:p>
    <w:p w:rsidR="003575C9" w:rsidRDefault="006F3875">
      <w:pPr>
        <w:pStyle w:val="a3"/>
        <w:spacing w:line="300" w:lineRule="auto"/>
        <w:divId w:val="2108456297"/>
        <w:rPr>
          <w:color w:val="333333"/>
          <w:sz w:val="27"/>
          <w:szCs w:val="27"/>
        </w:rPr>
      </w:pPr>
      <w:r>
        <w:rPr>
          <w:color w:val="333333"/>
          <w:sz w:val="27"/>
          <w:szCs w:val="27"/>
        </w:rPr>
        <w:t>заместителями Председателя Центрального банка Российской Федерации;</w:t>
      </w:r>
    </w:p>
    <w:p w:rsidR="003575C9" w:rsidRDefault="006F3875">
      <w:pPr>
        <w:pStyle w:val="a3"/>
        <w:spacing w:line="300" w:lineRule="auto"/>
        <w:divId w:val="2108456297"/>
        <w:rPr>
          <w:color w:val="333333"/>
          <w:sz w:val="27"/>
          <w:szCs w:val="27"/>
        </w:rPr>
      </w:pPr>
      <w:r>
        <w:rPr>
          <w:color w:val="333333"/>
          <w:sz w:val="27"/>
          <w:szCs w:val="27"/>
        </w:rPr>
        <w:t>гражданами, претендующими на замещение должности члена Совета директоров Центрального банка Российской Федерации, и лицами, замещающими указанную должность;</w:t>
      </w:r>
    </w:p>
    <w:p w:rsidR="003575C9" w:rsidRDefault="006F3875">
      <w:pPr>
        <w:pStyle w:val="a3"/>
        <w:spacing w:line="300" w:lineRule="auto"/>
        <w:divId w:val="2108456297"/>
        <w:rPr>
          <w:color w:val="333333"/>
          <w:sz w:val="27"/>
          <w:szCs w:val="27"/>
        </w:rPr>
      </w:pPr>
      <w:r>
        <w:rPr>
          <w:color w:val="333333"/>
          <w:sz w:val="27"/>
          <w:szCs w:val="27"/>
        </w:rPr>
        <w:t>гражданами, претендующими на замещение должностей в государственных корпорациях (компаниях),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 и лицами, замещающими указанные должности;</w:t>
      </w:r>
      <w:r>
        <w:rPr>
          <w:rStyle w:val="mark"/>
          <w:color w:val="333333"/>
          <w:sz w:val="27"/>
          <w:szCs w:val="27"/>
        </w:rPr>
        <w:t xml:space="preserve"> (В редакции Указа Президента Российской Федерации от 08.07.2013 № 613)</w:t>
      </w:r>
    </w:p>
    <w:p w:rsidR="003575C9" w:rsidRDefault="006F3875">
      <w:pPr>
        <w:pStyle w:val="a3"/>
        <w:spacing w:line="300" w:lineRule="auto"/>
        <w:divId w:val="2108456297"/>
        <w:rPr>
          <w:color w:val="333333"/>
          <w:sz w:val="27"/>
          <w:szCs w:val="27"/>
        </w:rPr>
      </w:pPr>
      <w:r>
        <w:rPr>
          <w:color w:val="333333"/>
          <w:sz w:val="27"/>
          <w:szCs w:val="27"/>
        </w:rPr>
        <w:t>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 лицами, замещающими указанные должности;</w:t>
      </w:r>
      <w:r>
        <w:rPr>
          <w:rStyle w:val="mark"/>
          <w:color w:val="333333"/>
          <w:sz w:val="27"/>
          <w:szCs w:val="27"/>
        </w:rPr>
        <w:t xml:space="preserve"> (В редакции Указа Президента Российской Федерации от 08.07.2013 № 613)</w:t>
      </w:r>
    </w:p>
    <w:p w:rsidR="003575C9" w:rsidRDefault="006F3875">
      <w:pPr>
        <w:pStyle w:val="a3"/>
        <w:spacing w:line="300" w:lineRule="auto"/>
        <w:divId w:val="2108456297"/>
        <w:rPr>
          <w:color w:val="333333"/>
          <w:sz w:val="27"/>
          <w:szCs w:val="27"/>
        </w:rPr>
      </w:pPr>
      <w:r>
        <w:rPr>
          <w:color w:val="333333"/>
          <w:sz w:val="27"/>
          <w:szCs w:val="27"/>
        </w:rPr>
        <w:t>б) в подразделение Аппарата Правительства Российской Федерации, определяемое Правительством Российской Федерации:</w:t>
      </w:r>
    </w:p>
    <w:p w:rsidR="003575C9" w:rsidRDefault="006F3875">
      <w:pPr>
        <w:pStyle w:val="a3"/>
        <w:spacing w:line="300" w:lineRule="auto"/>
        <w:divId w:val="2108456297"/>
        <w:rPr>
          <w:color w:val="333333"/>
          <w:sz w:val="27"/>
          <w:szCs w:val="27"/>
        </w:rPr>
      </w:pPr>
      <w:r>
        <w:rPr>
          <w:color w:val="333333"/>
          <w:sz w:val="27"/>
          <w:szCs w:val="27"/>
        </w:rPr>
        <w:t>гражданами, претендующими на замещение должностей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государственных корпорациях (компаниях), иных организациях, созданных на основании федеральных законов, назначение на которые и освобождение от которых осуществляются Правительством Российской Федерации, и лицами, замещающими указанные должности;</w:t>
      </w:r>
      <w:r>
        <w:rPr>
          <w:rStyle w:val="mark"/>
          <w:color w:val="333333"/>
          <w:sz w:val="27"/>
          <w:szCs w:val="27"/>
        </w:rPr>
        <w:t xml:space="preserve"> (В редакции Указа Президента Российской Федерации от 08.07.2013 № 613)</w:t>
      </w:r>
    </w:p>
    <w:p w:rsidR="003575C9" w:rsidRDefault="006F3875">
      <w:pPr>
        <w:pStyle w:val="a3"/>
        <w:spacing w:line="300" w:lineRule="auto"/>
        <w:divId w:val="2108456297"/>
        <w:rPr>
          <w:color w:val="333333"/>
          <w:sz w:val="27"/>
          <w:szCs w:val="27"/>
        </w:rPr>
      </w:pPr>
      <w:r>
        <w:rPr>
          <w:color w:val="333333"/>
          <w:sz w:val="27"/>
          <w:szCs w:val="27"/>
        </w:rPr>
        <w:t xml:space="preserve">гражданами, претендующими на замещение отдельных должностей на основании трудового договора в организациях, создаваемых для выполнения </w:t>
      </w:r>
      <w:r>
        <w:rPr>
          <w:color w:val="333333"/>
          <w:sz w:val="27"/>
          <w:szCs w:val="27"/>
        </w:rPr>
        <w:lastRenderedPageBreak/>
        <w:t>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 и лицами, замещающими указанные должности;</w:t>
      </w:r>
      <w:r>
        <w:rPr>
          <w:rStyle w:val="mark"/>
          <w:color w:val="333333"/>
          <w:sz w:val="27"/>
          <w:szCs w:val="27"/>
        </w:rPr>
        <w:t xml:space="preserve"> (В редакции Указа Президента Российской Федерации от 08.07.2013 № 613)</w:t>
      </w:r>
    </w:p>
    <w:p w:rsidR="003575C9" w:rsidRDefault="006F3875">
      <w:pPr>
        <w:pStyle w:val="a3"/>
        <w:spacing w:line="300" w:lineRule="auto"/>
        <w:divId w:val="2108456297"/>
        <w:rPr>
          <w:color w:val="333333"/>
          <w:sz w:val="27"/>
          <w:szCs w:val="27"/>
        </w:rPr>
      </w:pPr>
      <w:r>
        <w:rPr>
          <w:color w:val="333333"/>
          <w:sz w:val="27"/>
          <w:szCs w:val="27"/>
        </w:rPr>
        <w:t>в) в подразделения Центрального банка Российской Федерации по профилактике коррупционных и иных правонарушений (должностным лицам, ответственным за работу по профилактике коррупционных и иных правонарушений) - гражданами, претендующими на замещение должностей в Центральном банке Российской Федерации, перечень которых утвержден Советом директоров Центрального банка Российской Федерации, и лицами, замещающими указанные должности;</w:t>
      </w:r>
    </w:p>
    <w:p w:rsidR="003575C9" w:rsidRDefault="006F3875">
      <w:pPr>
        <w:pStyle w:val="a3"/>
        <w:spacing w:line="300" w:lineRule="auto"/>
        <w:divId w:val="2108456297"/>
        <w:rPr>
          <w:color w:val="333333"/>
          <w:sz w:val="27"/>
          <w:szCs w:val="27"/>
        </w:rPr>
      </w:pPr>
      <w:r>
        <w:rPr>
          <w:color w:val="333333"/>
          <w:sz w:val="27"/>
          <w:szCs w:val="27"/>
        </w:rPr>
        <w:t>г) в подразделения по профилактике коррупционных и иных правонарушений (должностным лицам, ответственным за работу по профилактике коррупционных и иных правонарушений), которые созданы (определены)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государственных корпорациях (компаниях), иных организациях, созданных на основании федеральных законов, - гражданами, претендующими на замещение должностей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государственных корпорациях (компаниях), иных организациях, созданных на основании федеральных законов, включенных в перечни, установленные нормативными актами фондов, локальными нормативными актами государственных корпораций (компаний) и иных организаций, и лицами, замещающими указанные должности;</w:t>
      </w:r>
      <w:r>
        <w:rPr>
          <w:rStyle w:val="mark"/>
          <w:color w:val="333333"/>
          <w:sz w:val="27"/>
          <w:szCs w:val="27"/>
        </w:rPr>
        <w:t xml:space="preserve"> (В редакции Указа Президента Российской Федерации от 08.07.2013 № 613)</w:t>
      </w:r>
    </w:p>
    <w:p w:rsidR="003575C9" w:rsidRDefault="006F3875">
      <w:pPr>
        <w:pStyle w:val="a3"/>
        <w:spacing w:line="300" w:lineRule="auto"/>
        <w:divId w:val="2108456297"/>
        <w:rPr>
          <w:color w:val="333333"/>
          <w:sz w:val="27"/>
          <w:szCs w:val="27"/>
        </w:rPr>
      </w:pPr>
      <w:r>
        <w:rPr>
          <w:color w:val="333333"/>
          <w:sz w:val="27"/>
          <w:szCs w:val="27"/>
        </w:rPr>
        <w:t xml:space="preserve">д) в подразделения федеральных государственных органов по профилактике коррупционных и иных правонарушений (должностным лицам, ответственным за работу по профилактике коррупционных и иных правонарушений) - 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органов, и лицами, замещающими </w:t>
      </w:r>
      <w:r>
        <w:rPr>
          <w:color w:val="333333"/>
          <w:sz w:val="27"/>
          <w:szCs w:val="27"/>
        </w:rPr>
        <w:lastRenderedPageBreak/>
        <w:t>указанные должности.</w:t>
      </w:r>
      <w:r>
        <w:rPr>
          <w:rStyle w:val="mark"/>
          <w:color w:val="333333"/>
          <w:sz w:val="27"/>
          <w:szCs w:val="27"/>
        </w:rPr>
        <w:t xml:space="preserve"> (В редакции Указа Президента Российской Федерации от 08.07.2013 № 613)</w:t>
      </w:r>
    </w:p>
    <w:p w:rsidR="003575C9" w:rsidRDefault="006F3875">
      <w:pPr>
        <w:pStyle w:val="a3"/>
        <w:spacing w:line="300" w:lineRule="auto"/>
        <w:divId w:val="2108456297"/>
        <w:rPr>
          <w:color w:val="333333"/>
          <w:sz w:val="27"/>
          <w:szCs w:val="27"/>
        </w:rPr>
      </w:pPr>
      <w:r>
        <w:rPr>
          <w:color w:val="333333"/>
          <w:sz w:val="27"/>
          <w:szCs w:val="27"/>
        </w:rPr>
        <w:t xml:space="preserve">2. Граждане и лица, названные в абзацах втором - четвертом подпункта "а" пункта 1 настоящего Указа, представляют сведения о доходах, об имуществе и обязательствах имущественного характера </w:t>
      </w:r>
      <w:r>
        <w:rPr>
          <w:rStyle w:val="ed"/>
          <w:color w:val="333333"/>
          <w:sz w:val="27"/>
          <w:szCs w:val="27"/>
        </w:rPr>
        <w:t>по утвержденной Президентом Российской Федерации форме справки в порядке и сроки</w:t>
      </w:r>
      <w:r>
        <w:rPr>
          <w:color w:val="333333"/>
          <w:sz w:val="27"/>
          <w:szCs w:val="27"/>
        </w:rPr>
        <w:t xml:space="preserve">, которые предусмотрены Указом Президента Российской Федерации </w:t>
      </w:r>
      <w:r>
        <w:rPr>
          <w:rStyle w:val="cmd"/>
          <w:color w:val="333333"/>
          <w:sz w:val="27"/>
          <w:szCs w:val="27"/>
        </w:rPr>
        <w:t>от 18 мая 2009 г. № 558</w:t>
      </w:r>
      <w:r>
        <w:rPr>
          <w:color w:val="333333"/>
          <w:sz w:val="27"/>
          <w:szCs w:val="27"/>
        </w:rPr>
        <w:t xml:space="preserve">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и иными нормативными правовыми актами Российской Федерации. </w:t>
      </w:r>
      <w:r>
        <w:rPr>
          <w:rStyle w:val="mark"/>
          <w:color w:val="333333"/>
          <w:sz w:val="27"/>
          <w:szCs w:val="27"/>
        </w:rPr>
        <w:t>(В редакции Указа Президента Российской Федерации от 23.06.2014 № 460 - вступает в силу с 1</w:t>
      </w:r>
      <w:r>
        <w:rPr>
          <w:color w:val="333333"/>
          <w:sz w:val="27"/>
          <w:szCs w:val="27"/>
        </w:rPr>
        <w:t xml:space="preserve"> </w:t>
      </w:r>
      <w:r>
        <w:rPr>
          <w:rStyle w:val="mark"/>
          <w:color w:val="333333"/>
          <w:sz w:val="27"/>
          <w:szCs w:val="27"/>
        </w:rPr>
        <w:t>января 2015 г.)</w:t>
      </w:r>
    </w:p>
    <w:p w:rsidR="003575C9" w:rsidRDefault="006F3875">
      <w:pPr>
        <w:pStyle w:val="a3"/>
        <w:spacing w:line="300" w:lineRule="auto"/>
        <w:divId w:val="2108456297"/>
        <w:rPr>
          <w:color w:val="333333"/>
          <w:sz w:val="27"/>
          <w:szCs w:val="27"/>
        </w:rPr>
      </w:pPr>
      <w:r>
        <w:rPr>
          <w:color w:val="333333"/>
          <w:sz w:val="27"/>
          <w:szCs w:val="27"/>
        </w:rPr>
        <w:t xml:space="preserve">3. Граждане и лица, названные в абзацах пятом и шестом подпункта "а" и в подпункте "б" пункта 1 настоящего Указа, представляют сведения о доходах, об имуществе и обязательствах имущественного характера </w:t>
      </w:r>
      <w:r>
        <w:rPr>
          <w:rStyle w:val="ed"/>
          <w:color w:val="333333"/>
          <w:sz w:val="27"/>
          <w:szCs w:val="27"/>
        </w:rPr>
        <w:t>по утвержденной Президентом Российской Федерации форме справки в порядке и сроки</w:t>
      </w:r>
      <w:r>
        <w:rPr>
          <w:color w:val="333333"/>
          <w:sz w:val="27"/>
          <w:szCs w:val="27"/>
        </w:rPr>
        <w:t xml:space="preserve">, которые предусмотрены Указом Президента Российской Федерации </w:t>
      </w:r>
      <w:r>
        <w:rPr>
          <w:rStyle w:val="cmd"/>
          <w:color w:val="333333"/>
          <w:sz w:val="27"/>
          <w:szCs w:val="27"/>
        </w:rPr>
        <w:t>от 18 мая 2009 г. № 559</w:t>
      </w:r>
      <w:r>
        <w:rPr>
          <w:color w:val="333333"/>
          <w:sz w:val="27"/>
          <w:szCs w:val="27"/>
        </w:rPr>
        <w:t xml:space="preserve">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и иными нормативными правовыми актами Российской Федерации. </w:t>
      </w:r>
      <w:r>
        <w:rPr>
          <w:rStyle w:val="mark"/>
          <w:color w:val="333333"/>
          <w:sz w:val="27"/>
          <w:szCs w:val="27"/>
        </w:rPr>
        <w:t>(В редакции Указа Президента Российской Федерации от 23.06.2014 № 460 - вступает в</w:t>
      </w:r>
      <w:r>
        <w:rPr>
          <w:color w:val="333333"/>
          <w:sz w:val="27"/>
          <w:szCs w:val="27"/>
        </w:rPr>
        <w:t xml:space="preserve"> </w:t>
      </w:r>
      <w:r>
        <w:rPr>
          <w:rStyle w:val="mark"/>
          <w:color w:val="333333"/>
          <w:sz w:val="27"/>
          <w:szCs w:val="27"/>
        </w:rPr>
        <w:t>силу</w:t>
      </w:r>
      <w:r>
        <w:rPr>
          <w:color w:val="333333"/>
          <w:sz w:val="27"/>
          <w:szCs w:val="27"/>
        </w:rPr>
        <w:t xml:space="preserve"> </w:t>
      </w:r>
      <w:r>
        <w:rPr>
          <w:rStyle w:val="mark"/>
          <w:color w:val="333333"/>
          <w:sz w:val="27"/>
          <w:szCs w:val="27"/>
        </w:rPr>
        <w:t>с 1 января 2015</w:t>
      </w:r>
      <w:r>
        <w:rPr>
          <w:color w:val="333333"/>
          <w:sz w:val="27"/>
          <w:szCs w:val="27"/>
        </w:rPr>
        <w:t xml:space="preserve"> </w:t>
      </w:r>
      <w:r>
        <w:rPr>
          <w:rStyle w:val="mark"/>
          <w:color w:val="333333"/>
          <w:sz w:val="27"/>
          <w:szCs w:val="27"/>
        </w:rPr>
        <w:t>г.)</w:t>
      </w:r>
    </w:p>
    <w:p w:rsidR="003575C9" w:rsidRDefault="006F3875">
      <w:pPr>
        <w:pStyle w:val="a3"/>
        <w:spacing w:line="300" w:lineRule="auto"/>
        <w:divId w:val="2108456297"/>
        <w:rPr>
          <w:color w:val="333333"/>
          <w:sz w:val="27"/>
          <w:szCs w:val="27"/>
        </w:rPr>
      </w:pPr>
      <w:r>
        <w:rPr>
          <w:color w:val="333333"/>
          <w:sz w:val="27"/>
          <w:szCs w:val="27"/>
        </w:rPr>
        <w:t xml:space="preserve">4. Граждане и лица, названные в подпункте "в" пункта 1 настоящего Указа, представляют сведения о доходах, об имуществе и обязательствах имущественного характера </w:t>
      </w:r>
      <w:r>
        <w:rPr>
          <w:rStyle w:val="ed"/>
          <w:color w:val="333333"/>
          <w:sz w:val="27"/>
          <w:szCs w:val="27"/>
        </w:rPr>
        <w:t>по утвержденной Президентом Российской Федерации форме справки в сроки, предусмотренные</w:t>
      </w:r>
      <w:r>
        <w:rPr>
          <w:color w:val="333333"/>
          <w:sz w:val="27"/>
          <w:szCs w:val="27"/>
        </w:rPr>
        <w:t xml:space="preserve"> Указом Президента Российской Федерации </w:t>
      </w:r>
      <w:r>
        <w:rPr>
          <w:rStyle w:val="cmd"/>
          <w:color w:val="333333"/>
          <w:sz w:val="27"/>
          <w:szCs w:val="27"/>
        </w:rPr>
        <w:t>от 18 мая 2009 г. № 559</w:t>
      </w:r>
      <w:r>
        <w:rPr>
          <w:color w:val="333333"/>
          <w:sz w:val="27"/>
          <w:szCs w:val="27"/>
        </w:rPr>
        <w:t xml:space="preserve"> и иными нормативными правовыми актами Российской Федерации, в порядке, определяемом нормативными актами Центрального банка Российской Федерации, изданными в соответствии с федеральными законами и нормативными правовыми актами Президента Российской Федерации. </w:t>
      </w:r>
      <w:r>
        <w:rPr>
          <w:rStyle w:val="mark"/>
          <w:color w:val="333333"/>
          <w:sz w:val="27"/>
          <w:szCs w:val="27"/>
        </w:rPr>
        <w:t>(В редакции Указа Президента Российской Федерации от 23.06.2014 № 460 - вступает в силу с 1 января 2015 г.)</w:t>
      </w:r>
    </w:p>
    <w:p w:rsidR="003575C9" w:rsidRDefault="006F3875">
      <w:pPr>
        <w:pStyle w:val="a3"/>
        <w:spacing w:line="300" w:lineRule="auto"/>
        <w:divId w:val="2108456297"/>
        <w:rPr>
          <w:color w:val="333333"/>
          <w:sz w:val="27"/>
          <w:szCs w:val="27"/>
        </w:rPr>
      </w:pPr>
      <w:r>
        <w:rPr>
          <w:color w:val="333333"/>
          <w:sz w:val="27"/>
          <w:szCs w:val="27"/>
        </w:rPr>
        <w:lastRenderedPageBreak/>
        <w:t xml:space="preserve">5. Граждане и лица, названные в подпункте "г" пункта 1 настоящего Указа, представляют сведения о доходах, об имуществе и обязательствах имущественного характера </w:t>
      </w:r>
      <w:r>
        <w:rPr>
          <w:rStyle w:val="ed"/>
          <w:color w:val="333333"/>
          <w:sz w:val="27"/>
          <w:szCs w:val="27"/>
        </w:rPr>
        <w:t>по утвержденной Президентом Российской Федерации форме справки в сроки, предусмотренные</w:t>
      </w:r>
      <w:r>
        <w:rPr>
          <w:color w:val="333333"/>
          <w:sz w:val="27"/>
          <w:szCs w:val="27"/>
        </w:rPr>
        <w:t xml:space="preserve"> Указом Президента Российской Федерации </w:t>
      </w:r>
      <w:r>
        <w:rPr>
          <w:rStyle w:val="cmd"/>
          <w:color w:val="333333"/>
          <w:sz w:val="27"/>
          <w:szCs w:val="27"/>
        </w:rPr>
        <w:t>от 18 мая 2009 г. № 559</w:t>
      </w:r>
      <w:r>
        <w:rPr>
          <w:color w:val="333333"/>
          <w:sz w:val="27"/>
          <w:szCs w:val="27"/>
        </w:rPr>
        <w:t xml:space="preserve"> и иными нормативными правовыми актами Российской Федерации, в порядке, определяемом нормативными актами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локальными нормативными актами государственных корпораций (компаний) и иных организаций, созданных на основании федеральных законов, изданными в соответствии с федеральными законами и нормативными правовыми актами Президента Российской Федерации. </w:t>
      </w:r>
      <w:r>
        <w:rPr>
          <w:rStyle w:val="mark"/>
          <w:color w:val="333333"/>
          <w:sz w:val="27"/>
          <w:szCs w:val="27"/>
        </w:rPr>
        <w:t>(В редакции Указа Президента Российской Федерации от 23.06.2014 № 460 - вступает в силу с 1 января 2015 г.)</w:t>
      </w:r>
    </w:p>
    <w:p w:rsidR="003575C9" w:rsidRDefault="006F3875">
      <w:pPr>
        <w:pStyle w:val="a3"/>
        <w:spacing w:line="300" w:lineRule="auto"/>
        <w:divId w:val="2108456297"/>
        <w:rPr>
          <w:color w:val="333333"/>
          <w:sz w:val="27"/>
          <w:szCs w:val="27"/>
        </w:rPr>
      </w:pPr>
      <w:r>
        <w:rPr>
          <w:color w:val="333333"/>
          <w:sz w:val="27"/>
          <w:szCs w:val="27"/>
        </w:rPr>
        <w:t xml:space="preserve">6. Граждане и лица, названные в подпункте "д" пункта 1 настоящего Указа, представляют сведения о доходах, об имуществе и обязательствах имущественного характера </w:t>
      </w:r>
      <w:r>
        <w:rPr>
          <w:rStyle w:val="ed"/>
          <w:color w:val="333333"/>
          <w:sz w:val="27"/>
          <w:szCs w:val="27"/>
        </w:rPr>
        <w:t>по утвержденной Президентом Российской Федерации форме справки в сроки, предусмотренные</w:t>
      </w:r>
      <w:r>
        <w:rPr>
          <w:color w:val="333333"/>
          <w:sz w:val="27"/>
          <w:szCs w:val="27"/>
        </w:rPr>
        <w:t xml:space="preserve"> Указом Президента Российской Федерации </w:t>
      </w:r>
      <w:r>
        <w:rPr>
          <w:rStyle w:val="cmd"/>
          <w:color w:val="333333"/>
          <w:sz w:val="27"/>
          <w:szCs w:val="27"/>
        </w:rPr>
        <w:t>от 18 мая 2009 г. № 559</w:t>
      </w:r>
      <w:r>
        <w:rPr>
          <w:color w:val="333333"/>
          <w:sz w:val="27"/>
          <w:szCs w:val="27"/>
        </w:rPr>
        <w:t xml:space="preserve"> и иными нормативными актами Российской Федерации, в порядке, определяемом нормативными правовыми актами федеральных государственных органов, изданными в соответствии с федеральными законами и нормативными правовыми актами Президента Российской Федерации. </w:t>
      </w:r>
      <w:r>
        <w:rPr>
          <w:rStyle w:val="mark"/>
          <w:color w:val="333333"/>
          <w:sz w:val="27"/>
          <w:szCs w:val="27"/>
        </w:rPr>
        <w:t>(В редакции Указа Президента Российской Федерации от 23.06.2014 № 460 - вступает в силу с 1 января 2015 г.)</w:t>
      </w:r>
    </w:p>
    <w:p w:rsidR="003575C9" w:rsidRDefault="006F3875">
      <w:pPr>
        <w:pStyle w:val="a3"/>
        <w:spacing w:line="300" w:lineRule="auto"/>
        <w:divId w:val="2108456297"/>
        <w:rPr>
          <w:color w:val="333333"/>
          <w:sz w:val="27"/>
          <w:szCs w:val="27"/>
        </w:rPr>
      </w:pPr>
      <w:r>
        <w:rPr>
          <w:color w:val="333333"/>
          <w:sz w:val="27"/>
          <w:szCs w:val="27"/>
        </w:rPr>
        <w:t xml:space="preserve">7. Сведения о доходах, об имуществе и обязательствах имущественного характера, представляемые в соответствии </w:t>
      </w:r>
      <w:r>
        <w:rPr>
          <w:rStyle w:val="ed"/>
          <w:color w:val="333333"/>
          <w:sz w:val="27"/>
          <w:szCs w:val="27"/>
        </w:rPr>
        <w:t xml:space="preserve">с частью 5 статьи 6 Федерального конституционного закона </w:t>
      </w:r>
      <w:r>
        <w:rPr>
          <w:rStyle w:val="cmd"/>
          <w:color w:val="333333"/>
          <w:sz w:val="27"/>
          <w:szCs w:val="27"/>
        </w:rPr>
        <w:t>от 6 ноября 2020 г. № 4-ФКЗ</w:t>
      </w:r>
      <w:r>
        <w:rPr>
          <w:rStyle w:val="ed"/>
          <w:color w:val="333333"/>
          <w:sz w:val="27"/>
          <w:szCs w:val="27"/>
        </w:rPr>
        <w:t xml:space="preserve"> "О Правительстве Российской Федерации"</w:t>
      </w:r>
      <w:r>
        <w:rPr>
          <w:color w:val="333333"/>
          <w:sz w:val="27"/>
          <w:szCs w:val="27"/>
        </w:rPr>
        <w:t xml:space="preserve">, статьей 8 Федерального закона </w:t>
      </w:r>
      <w:r>
        <w:rPr>
          <w:rStyle w:val="cmd"/>
          <w:color w:val="333333"/>
          <w:sz w:val="27"/>
          <w:szCs w:val="27"/>
        </w:rPr>
        <w:t>"О противодействии коррупции"</w:t>
      </w:r>
      <w:r>
        <w:rPr>
          <w:color w:val="333333"/>
          <w:sz w:val="27"/>
          <w:szCs w:val="27"/>
        </w:rPr>
        <w:t xml:space="preserve"> и другими федеральными законами, включают в себя в том числе сведения: </w:t>
      </w:r>
      <w:r>
        <w:rPr>
          <w:rStyle w:val="mark"/>
          <w:color w:val="333333"/>
          <w:sz w:val="27"/>
          <w:szCs w:val="27"/>
        </w:rPr>
        <w:t>(В редакции Указа Президента Российской Федерации от 20.04.2021 № 232)</w:t>
      </w:r>
    </w:p>
    <w:p w:rsidR="003575C9" w:rsidRDefault="006F3875">
      <w:pPr>
        <w:pStyle w:val="a3"/>
        <w:spacing w:line="300" w:lineRule="auto"/>
        <w:divId w:val="2108456297"/>
        <w:rPr>
          <w:color w:val="333333"/>
          <w:sz w:val="27"/>
          <w:szCs w:val="27"/>
        </w:rPr>
      </w:pPr>
      <w:r>
        <w:rPr>
          <w:color w:val="333333"/>
          <w:sz w:val="27"/>
          <w:szCs w:val="27"/>
        </w:rPr>
        <w:t>а) о счетах (вкладах) и наличных денежных средствах в иностранных банках, расположенных за пределами территории Российской Федерации;</w:t>
      </w:r>
    </w:p>
    <w:p w:rsidR="003575C9" w:rsidRDefault="006F3875">
      <w:pPr>
        <w:pStyle w:val="a3"/>
        <w:spacing w:line="300" w:lineRule="auto"/>
        <w:divId w:val="2108456297"/>
        <w:rPr>
          <w:color w:val="333333"/>
          <w:sz w:val="27"/>
          <w:szCs w:val="27"/>
        </w:rPr>
      </w:pPr>
      <w:r>
        <w:rPr>
          <w:color w:val="333333"/>
          <w:sz w:val="27"/>
          <w:szCs w:val="27"/>
        </w:rPr>
        <w:t>б) о государственных ценных бумагах иностранных государств, облигациях и акциях иных иностранных эмитентов;</w:t>
      </w:r>
    </w:p>
    <w:p w:rsidR="003575C9" w:rsidRDefault="006F3875">
      <w:pPr>
        <w:pStyle w:val="a3"/>
        <w:spacing w:line="300" w:lineRule="auto"/>
        <w:divId w:val="2108456297"/>
        <w:rPr>
          <w:color w:val="333333"/>
          <w:sz w:val="27"/>
          <w:szCs w:val="27"/>
        </w:rPr>
      </w:pPr>
      <w:r>
        <w:rPr>
          <w:color w:val="333333"/>
          <w:sz w:val="27"/>
          <w:szCs w:val="27"/>
        </w:rPr>
        <w:lastRenderedPageBreak/>
        <w:t>в) о недвижимом имуществе, находящемся за пределами территории Российской Федерации;</w:t>
      </w:r>
    </w:p>
    <w:p w:rsidR="003575C9" w:rsidRDefault="006F3875">
      <w:pPr>
        <w:pStyle w:val="a3"/>
        <w:spacing w:line="300" w:lineRule="auto"/>
        <w:divId w:val="2108456297"/>
        <w:rPr>
          <w:color w:val="333333"/>
          <w:sz w:val="27"/>
          <w:szCs w:val="27"/>
        </w:rPr>
      </w:pPr>
      <w:r>
        <w:rPr>
          <w:color w:val="333333"/>
          <w:sz w:val="27"/>
          <w:szCs w:val="27"/>
        </w:rPr>
        <w:t>г) об обязательствах имущественного характера за пределами территории Российской Федерации.</w:t>
      </w:r>
    </w:p>
    <w:p w:rsidR="003575C9" w:rsidRDefault="006F3875">
      <w:pPr>
        <w:pStyle w:val="a3"/>
        <w:spacing w:line="300" w:lineRule="auto"/>
        <w:divId w:val="2108456297"/>
        <w:rPr>
          <w:color w:val="333333"/>
          <w:sz w:val="27"/>
          <w:szCs w:val="27"/>
        </w:rPr>
      </w:pPr>
      <w:r>
        <w:rPr>
          <w:rStyle w:val="ed"/>
          <w:color w:val="333333"/>
          <w:sz w:val="27"/>
          <w:szCs w:val="27"/>
        </w:rPr>
        <w:t>8. Сведения, предусмотренные пунктом 7 настоящего Указа, отражаются в соответствующих разделах справки о доходах, расходах, об имуществе и обязательствах имущественного характера, форма которой утверждена Президентом Российской Федерации.</w:t>
      </w:r>
      <w:r>
        <w:rPr>
          <w:color w:val="333333"/>
          <w:sz w:val="27"/>
          <w:szCs w:val="27"/>
        </w:rPr>
        <w:t xml:space="preserve"> </w:t>
      </w:r>
      <w:r>
        <w:rPr>
          <w:rStyle w:val="mark"/>
          <w:color w:val="333333"/>
          <w:sz w:val="27"/>
          <w:szCs w:val="27"/>
        </w:rPr>
        <w:t>(В редакции Указа Президента Российской Федерации от 23.06.2014 № 460 - вступает в силу с 1 января 2015 г.)</w:t>
      </w:r>
    </w:p>
    <w:p w:rsidR="003575C9" w:rsidRDefault="006F3875">
      <w:pPr>
        <w:pStyle w:val="a3"/>
        <w:spacing w:line="300" w:lineRule="auto"/>
        <w:divId w:val="2108456297"/>
        <w:rPr>
          <w:color w:val="333333"/>
          <w:sz w:val="27"/>
          <w:szCs w:val="27"/>
        </w:rPr>
      </w:pPr>
      <w:r>
        <w:rPr>
          <w:color w:val="333333"/>
          <w:sz w:val="27"/>
          <w:szCs w:val="27"/>
        </w:rPr>
        <w:t>9. Руководитель Администрации Президента Российской Федерации или специально уполномоченное им должностное лицо Администрации Президента Российской Федерации принимает решение:</w:t>
      </w:r>
    </w:p>
    <w:p w:rsidR="003575C9" w:rsidRDefault="006F3875">
      <w:pPr>
        <w:pStyle w:val="a3"/>
        <w:spacing w:line="300" w:lineRule="auto"/>
        <w:divId w:val="2108456297"/>
        <w:rPr>
          <w:color w:val="333333"/>
          <w:sz w:val="27"/>
          <w:szCs w:val="27"/>
        </w:rPr>
      </w:pPr>
      <w:r>
        <w:rPr>
          <w:color w:val="333333"/>
          <w:sz w:val="27"/>
          <w:szCs w:val="27"/>
        </w:rPr>
        <w:t xml:space="preserve">а) об осуществлении проверки, предусмотренной пунктом 1 Положения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утвержденного Указом Президента Российской Федерации </w:t>
      </w:r>
      <w:r>
        <w:rPr>
          <w:rStyle w:val="cmd"/>
          <w:color w:val="333333"/>
          <w:sz w:val="27"/>
          <w:szCs w:val="27"/>
        </w:rPr>
        <w:t>от 21 сентября 2009 г. № 1066</w:t>
      </w:r>
      <w:r>
        <w:rPr>
          <w:color w:val="333333"/>
          <w:sz w:val="27"/>
          <w:szCs w:val="27"/>
        </w:rPr>
        <w:t xml:space="preserve">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 в отношении граждан и лиц, названных в абзацах втором - четвертом подпункта "а" пункта 1 настоящего Указа;</w:t>
      </w:r>
    </w:p>
    <w:p w:rsidR="003575C9" w:rsidRDefault="006F3875">
      <w:pPr>
        <w:pStyle w:val="a3"/>
        <w:spacing w:line="300" w:lineRule="auto"/>
        <w:divId w:val="2108456297"/>
        <w:rPr>
          <w:color w:val="333333"/>
          <w:sz w:val="27"/>
          <w:szCs w:val="27"/>
        </w:rPr>
      </w:pPr>
      <w:r>
        <w:rPr>
          <w:color w:val="333333"/>
          <w:sz w:val="27"/>
          <w:szCs w:val="27"/>
        </w:rPr>
        <w:t xml:space="preserve">б) об осуществлении проверки, предусмотренной пунктом 1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w:t>
      </w:r>
      <w:r>
        <w:rPr>
          <w:rStyle w:val="cmd"/>
          <w:color w:val="333333"/>
          <w:sz w:val="27"/>
          <w:szCs w:val="27"/>
        </w:rPr>
        <w:t>от 21 сентября 2009 г. № 1065</w:t>
      </w:r>
      <w:r>
        <w:rPr>
          <w:color w:val="333333"/>
          <w:sz w:val="27"/>
          <w:szCs w:val="27"/>
        </w:rP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w:t>
      </w:r>
      <w:r>
        <w:rPr>
          <w:color w:val="333333"/>
          <w:sz w:val="27"/>
          <w:szCs w:val="27"/>
        </w:rPr>
        <w:lastRenderedPageBreak/>
        <w:t>служащими, и соблюдения федеральными государственными служащими требований к служебному поведению", - в отношении граждан и лиц, названных в абзацах пятом и шестом подпункта "а" пункта 1 настоящего Указа.</w:t>
      </w:r>
    </w:p>
    <w:p w:rsidR="003575C9" w:rsidRDefault="006F3875">
      <w:pPr>
        <w:pStyle w:val="a3"/>
        <w:spacing w:line="300" w:lineRule="auto"/>
        <w:divId w:val="2108456297"/>
        <w:rPr>
          <w:color w:val="333333"/>
          <w:sz w:val="27"/>
          <w:szCs w:val="27"/>
        </w:rPr>
      </w:pPr>
      <w:r>
        <w:rPr>
          <w:color w:val="333333"/>
          <w:sz w:val="27"/>
          <w:szCs w:val="27"/>
        </w:rPr>
        <w:t xml:space="preserve">10. Заместитель Председателя Правительства Российской Федерации - Руководитель Аппарата Правительства Российской Федерации </w:t>
      </w:r>
      <w:r>
        <w:rPr>
          <w:rStyle w:val="ed"/>
          <w:color w:val="333333"/>
          <w:sz w:val="27"/>
          <w:szCs w:val="27"/>
        </w:rPr>
        <w:t>либо специально уполномоченное им должностное лицо Аппарата Правительства Российской Федерации</w:t>
      </w:r>
      <w:r>
        <w:rPr>
          <w:color w:val="333333"/>
          <w:sz w:val="27"/>
          <w:szCs w:val="27"/>
        </w:rPr>
        <w:t xml:space="preserve"> в пределах своей компетенции принимает решение об осуществлении проверки, предусмотренной пунктом 1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w:t>
      </w:r>
      <w:r>
        <w:rPr>
          <w:rStyle w:val="cmd"/>
          <w:color w:val="333333"/>
          <w:sz w:val="27"/>
          <w:szCs w:val="27"/>
        </w:rPr>
        <w:t>от 21 сентября 2009 г. № 1065</w:t>
      </w:r>
      <w:r>
        <w:rPr>
          <w:color w:val="333333"/>
          <w:sz w:val="27"/>
          <w:szCs w:val="27"/>
        </w:rPr>
        <w:t>, в отношении граждан и лиц, названных в подпункте "б" пункта 1 настоящего Указа.</w:t>
      </w:r>
      <w:r>
        <w:rPr>
          <w:rStyle w:val="mark"/>
          <w:color w:val="333333"/>
          <w:sz w:val="27"/>
          <w:szCs w:val="27"/>
        </w:rPr>
        <w:t xml:space="preserve"> (В редакции Указа Президента Российской Федерации от 08.07.2013 № 613)</w:t>
      </w:r>
    </w:p>
    <w:p w:rsidR="003575C9" w:rsidRDefault="006F3875">
      <w:pPr>
        <w:pStyle w:val="a3"/>
        <w:spacing w:line="300" w:lineRule="auto"/>
        <w:divId w:val="2108456297"/>
        <w:rPr>
          <w:color w:val="333333"/>
          <w:sz w:val="27"/>
          <w:szCs w:val="27"/>
        </w:rPr>
      </w:pPr>
      <w:r>
        <w:rPr>
          <w:color w:val="333333"/>
          <w:sz w:val="27"/>
          <w:szCs w:val="27"/>
        </w:rPr>
        <w:t xml:space="preserve">11. Председатель Центрального банка Российской Федерации либо уполномоченное им должностное лицо принимает решение об осуществлении проверки, предусмотренной пунктом 1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w:t>
      </w:r>
      <w:r>
        <w:rPr>
          <w:rStyle w:val="cmd"/>
          <w:color w:val="333333"/>
          <w:sz w:val="27"/>
          <w:szCs w:val="27"/>
        </w:rPr>
        <w:t>от 21 сентября 2009 г. № 1065</w:t>
      </w:r>
      <w:r>
        <w:rPr>
          <w:color w:val="333333"/>
          <w:sz w:val="27"/>
          <w:szCs w:val="27"/>
        </w:rPr>
        <w:t>, в отношении граждан и лиц, названных в подпункте "в" пункта 1 настоящего Указа.</w:t>
      </w:r>
    </w:p>
    <w:p w:rsidR="003575C9" w:rsidRDefault="006F3875">
      <w:pPr>
        <w:pStyle w:val="a3"/>
        <w:spacing w:line="300" w:lineRule="auto"/>
        <w:divId w:val="2108456297"/>
        <w:rPr>
          <w:color w:val="333333"/>
          <w:sz w:val="27"/>
          <w:szCs w:val="27"/>
        </w:rPr>
      </w:pPr>
      <w:r>
        <w:rPr>
          <w:color w:val="333333"/>
          <w:sz w:val="27"/>
          <w:szCs w:val="27"/>
        </w:rPr>
        <w:t xml:space="preserve">12. Руководители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либо уполномоченные ими должностные лица принимают решение об осуществлении проверки, предусмотренной пунктом 1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w:t>
      </w:r>
      <w:r>
        <w:rPr>
          <w:rStyle w:val="cmd"/>
          <w:color w:val="333333"/>
          <w:sz w:val="27"/>
          <w:szCs w:val="27"/>
        </w:rPr>
        <w:lastRenderedPageBreak/>
        <w:t>от 21 сентября 2009 г. № 1065</w:t>
      </w:r>
      <w:r>
        <w:rPr>
          <w:color w:val="333333"/>
          <w:sz w:val="27"/>
          <w:szCs w:val="27"/>
        </w:rPr>
        <w:t>, в отношении граждан и лиц, названных в подпункте "г" пункта 1 настоящего Указа.</w:t>
      </w:r>
    </w:p>
    <w:p w:rsidR="003575C9" w:rsidRDefault="006F3875">
      <w:pPr>
        <w:pStyle w:val="a3"/>
        <w:spacing w:line="300" w:lineRule="auto"/>
        <w:divId w:val="2108456297"/>
        <w:rPr>
          <w:color w:val="333333"/>
          <w:sz w:val="27"/>
          <w:szCs w:val="27"/>
        </w:rPr>
      </w:pPr>
      <w:r>
        <w:rPr>
          <w:color w:val="333333"/>
          <w:sz w:val="27"/>
          <w:szCs w:val="27"/>
        </w:rPr>
        <w:t xml:space="preserve">13. Руководители федеральных государственных органов либо уполномоченные ими должностные лица принимают решение об осуществлении проверки, предусмотренной пунктом 1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w:t>
      </w:r>
      <w:r>
        <w:rPr>
          <w:rStyle w:val="cmd"/>
          <w:color w:val="333333"/>
          <w:sz w:val="27"/>
          <w:szCs w:val="27"/>
        </w:rPr>
        <w:t>от 21 сентября 2009 г. № 1065</w:t>
      </w:r>
      <w:r>
        <w:rPr>
          <w:color w:val="333333"/>
          <w:sz w:val="27"/>
          <w:szCs w:val="27"/>
        </w:rPr>
        <w:t>, в отношении граждан и лиц, названных в подпункте "д" пункта 1 настоящего Указа.</w:t>
      </w:r>
    </w:p>
    <w:p w:rsidR="003575C9" w:rsidRDefault="006F3875">
      <w:pPr>
        <w:pStyle w:val="a3"/>
        <w:spacing w:line="300" w:lineRule="auto"/>
        <w:divId w:val="2108456297"/>
        <w:rPr>
          <w:color w:val="333333"/>
          <w:sz w:val="27"/>
          <w:szCs w:val="27"/>
        </w:rPr>
      </w:pPr>
      <w:r>
        <w:rPr>
          <w:color w:val="333333"/>
          <w:sz w:val="27"/>
          <w:szCs w:val="27"/>
        </w:rPr>
        <w:t>14. Решения, предусмотренные пунктами 9 - 13 настоящего Указа, принимаются в порядке, определяемом нормативными правовыми актами Президента Российской Федерации, Правительства Российской Федерации, федеральных государственных органов, нормативными актами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локальными нормативными актами государственных корпораций (компаний), иных организаций, созданных на основании федеральных законов, изданными в соответствии с федеральными законами. Решения принимаются отдельно в отношении каждого лица и оформляются в письменной форме.</w:t>
      </w:r>
    </w:p>
    <w:p w:rsidR="003575C9" w:rsidRDefault="006F3875">
      <w:pPr>
        <w:pStyle w:val="a3"/>
        <w:spacing w:line="300" w:lineRule="auto"/>
        <w:divId w:val="2108456297"/>
        <w:rPr>
          <w:color w:val="333333"/>
          <w:sz w:val="27"/>
          <w:szCs w:val="27"/>
        </w:rPr>
      </w:pPr>
      <w:r>
        <w:rPr>
          <w:color w:val="333333"/>
          <w:sz w:val="27"/>
          <w:szCs w:val="27"/>
        </w:rPr>
        <w:t>15. На основании частей 7 и 7</w:t>
      </w:r>
      <w:r>
        <w:rPr>
          <w:rStyle w:val="w91"/>
          <w:color w:val="333333"/>
          <w:sz w:val="27"/>
          <w:szCs w:val="27"/>
        </w:rPr>
        <w:t>1</w:t>
      </w:r>
      <w:r>
        <w:rPr>
          <w:color w:val="333333"/>
          <w:sz w:val="27"/>
          <w:szCs w:val="27"/>
        </w:rPr>
        <w:t xml:space="preserve"> статьи 8 Федерального закона </w:t>
      </w:r>
      <w:r>
        <w:rPr>
          <w:rStyle w:val="cmd"/>
          <w:color w:val="333333"/>
          <w:sz w:val="27"/>
          <w:szCs w:val="27"/>
        </w:rPr>
        <w:t>"О противодействии коррупции"</w:t>
      </w:r>
      <w:r>
        <w:rPr>
          <w:color w:val="333333"/>
          <w:sz w:val="27"/>
          <w:szCs w:val="27"/>
        </w:rPr>
        <w:t>:</w:t>
      </w:r>
    </w:p>
    <w:p w:rsidR="003575C9" w:rsidRDefault="006F3875">
      <w:pPr>
        <w:pStyle w:val="a3"/>
        <w:spacing w:line="300" w:lineRule="auto"/>
        <w:divId w:val="2108456297"/>
        <w:rPr>
          <w:color w:val="333333"/>
          <w:sz w:val="27"/>
          <w:szCs w:val="27"/>
        </w:rPr>
      </w:pPr>
      <w:r>
        <w:rPr>
          <w:color w:val="333333"/>
          <w:sz w:val="27"/>
          <w:szCs w:val="27"/>
        </w:rPr>
        <w:t>а) </w:t>
      </w:r>
      <w:r>
        <w:rPr>
          <w:rStyle w:val="ed"/>
          <w:color w:val="333333"/>
          <w:sz w:val="27"/>
          <w:szCs w:val="27"/>
        </w:rPr>
        <w:t>Управление Президента Российской Федерации по вопросам противодействия коррупции</w:t>
      </w:r>
      <w:r>
        <w:rPr>
          <w:color w:val="333333"/>
          <w:sz w:val="27"/>
          <w:szCs w:val="27"/>
        </w:rPr>
        <w:t xml:space="preserve"> осуществляет проверку, предусмотренную:</w:t>
      </w:r>
      <w:r>
        <w:rPr>
          <w:rStyle w:val="mark"/>
          <w:color w:val="333333"/>
          <w:sz w:val="27"/>
          <w:szCs w:val="27"/>
        </w:rPr>
        <w:t xml:space="preserve"> (В редакции Указа Президента Российской Федерации от 03.12.2013 № 878)</w:t>
      </w:r>
    </w:p>
    <w:p w:rsidR="003575C9" w:rsidRDefault="006F3875">
      <w:pPr>
        <w:pStyle w:val="a3"/>
        <w:spacing w:line="300" w:lineRule="auto"/>
        <w:divId w:val="2108456297"/>
        <w:rPr>
          <w:color w:val="333333"/>
          <w:sz w:val="27"/>
          <w:szCs w:val="27"/>
        </w:rPr>
      </w:pPr>
      <w:r>
        <w:rPr>
          <w:color w:val="333333"/>
          <w:sz w:val="27"/>
          <w:szCs w:val="27"/>
        </w:rPr>
        <w:t xml:space="preserve">пунктом 1 Положения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утвержденного Указом Президента Российской Федерации </w:t>
      </w:r>
      <w:r>
        <w:rPr>
          <w:rStyle w:val="cmd"/>
          <w:color w:val="333333"/>
          <w:sz w:val="27"/>
          <w:szCs w:val="27"/>
        </w:rPr>
        <w:t>от 21 сентября 2009 г. № 1066</w:t>
      </w:r>
      <w:r>
        <w:rPr>
          <w:color w:val="333333"/>
          <w:sz w:val="27"/>
          <w:szCs w:val="27"/>
        </w:rPr>
        <w:t>, - в отношении граждан и лиц, названных в абзацах втором - четвертом подпункта "а" пункта 1 настоящего Указа;</w:t>
      </w:r>
    </w:p>
    <w:p w:rsidR="003575C9" w:rsidRDefault="006F3875">
      <w:pPr>
        <w:pStyle w:val="a3"/>
        <w:spacing w:line="300" w:lineRule="auto"/>
        <w:divId w:val="2108456297"/>
        <w:rPr>
          <w:color w:val="333333"/>
          <w:sz w:val="27"/>
          <w:szCs w:val="27"/>
        </w:rPr>
      </w:pPr>
      <w:r>
        <w:rPr>
          <w:color w:val="333333"/>
          <w:sz w:val="27"/>
          <w:szCs w:val="27"/>
        </w:rPr>
        <w:lastRenderedPageBreak/>
        <w:t xml:space="preserve">пунктом 1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w:t>
      </w:r>
      <w:r>
        <w:rPr>
          <w:rStyle w:val="cmd"/>
          <w:color w:val="333333"/>
          <w:sz w:val="27"/>
          <w:szCs w:val="27"/>
        </w:rPr>
        <w:t>от 21 сентября 2009 г. № 1065</w:t>
      </w:r>
      <w:r>
        <w:rPr>
          <w:color w:val="333333"/>
          <w:sz w:val="27"/>
          <w:szCs w:val="27"/>
        </w:rPr>
        <w:t>, - в отношении граждан и лиц, названных в абзацах пятом и шестом подпункта "а" пункта 1 настоящего Указа;</w:t>
      </w:r>
    </w:p>
    <w:p w:rsidR="003575C9" w:rsidRDefault="006F3875">
      <w:pPr>
        <w:pStyle w:val="a3"/>
        <w:spacing w:line="300" w:lineRule="auto"/>
        <w:divId w:val="2108456297"/>
        <w:rPr>
          <w:color w:val="333333"/>
          <w:sz w:val="27"/>
          <w:szCs w:val="27"/>
        </w:rPr>
      </w:pPr>
      <w:r>
        <w:rPr>
          <w:color w:val="333333"/>
          <w:sz w:val="27"/>
          <w:szCs w:val="27"/>
        </w:rPr>
        <w:t xml:space="preserve">б) подразделение Аппарата Правительства Российской Федерации, определяемое Правительством Российской Федерации, осуществляет проверку, предусмотренную пунктом 1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w:t>
      </w:r>
      <w:r>
        <w:rPr>
          <w:rStyle w:val="cmd"/>
          <w:color w:val="333333"/>
          <w:sz w:val="27"/>
          <w:szCs w:val="27"/>
        </w:rPr>
        <w:t>от 21 сентября 2009 г. № 1065</w:t>
      </w:r>
      <w:r>
        <w:rPr>
          <w:color w:val="333333"/>
          <w:sz w:val="27"/>
          <w:szCs w:val="27"/>
        </w:rPr>
        <w:t>, в отношении граждан и лиц, названных в подпункте "б" пункта 1 настоящего Указа;</w:t>
      </w:r>
    </w:p>
    <w:p w:rsidR="003575C9" w:rsidRDefault="006F3875">
      <w:pPr>
        <w:pStyle w:val="a3"/>
        <w:spacing w:line="300" w:lineRule="auto"/>
        <w:divId w:val="2108456297"/>
        <w:rPr>
          <w:color w:val="333333"/>
          <w:sz w:val="27"/>
          <w:szCs w:val="27"/>
        </w:rPr>
      </w:pPr>
      <w:r>
        <w:rPr>
          <w:color w:val="333333"/>
          <w:sz w:val="27"/>
          <w:szCs w:val="27"/>
        </w:rPr>
        <w:t xml:space="preserve">в) подразделения Центрального банка Российской Федерации по профилактике коррупционных и иных правонарушений (должностные лица, ответственные за работу по профилактике коррупционных и иных правонарушений) осуществляют проверку, предусмотренную пунктом 1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w:t>
      </w:r>
      <w:r>
        <w:rPr>
          <w:rStyle w:val="cmd"/>
          <w:color w:val="333333"/>
          <w:sz w:val="27"/>
          <w:szCs w:val="27"/>
        </w:rPr>
        <w:t>от 21 сентября 2009 г. № 1065</w:t>
      </w:r>
      <w:r>
        <w:rPr>
          <w:color w:val="333333"/>
          <w:sz w:val="27"/>
          <w:szCs w:val="27"/>
        </w:rPr>
        <w:t>, в отношении граждан и лиц, названных в подпункте "в" пункта 1 настоящего Указа;</w:t>
      </w:r>
    </w:p>
    <w:p w:rsidR="003575C9" w:rsidRDefault="006F3875">
      <w:pPr>
        <w:pStyle w:val="a3"/>
        <w:spacing w:line="300" w:lineRule="auto"/>
        <w:divId w:val="2108456297"/>
        <w:rPr>
          <w:color w:val="333333"/>
          <w:sz w:val="27"/>
          <w:szCs w:val="27"/>
        </w:rPr>
      </w:pPr>
      <w:r>
        <w:rPr>
          <w:color w:val="333333"/>
          <w:sz w:val="27"/>
          <w:szCs w:val="27"/>
        </w:rPr>
        <w:t xml:space="preserve">г) подразделения по профилактике коррупционных и иных правонарушений (должностные лица, ответственные за работу по профилактике коррупционных и иных правонарушений), которые созданы (определены)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государственных корпорациях (компаниях), иных организациях, созданных на основании федеральных законов, осуществляют проверку, предусмотренную пунктом 1 Положения о проверке достоверности и </w:t>
      </w:r>
      <w:r>
        <w:rPr>
          <w:color w:val="333333"/>
          <w:sz w:val="27"/>
          <w:szCs w:val="27"/>
        </w:rPr>
        <w:lastRenderedPageBreak/>
        <w:t xml:space="preserve">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w:t>
      </w:r>
      <w:r>
        <w:rPr>
          <w:rStyle w:val="cmd"/>
          <w:color w:val="333333"/>
          <w:sz w:val="27"/>
          <w:szCs w:val="27"/>
        </w:rPr>
        <w:t>от 21 сентября 2009 г. № 1065</w:t>
      </w:r>
      <w:r>
        <w:rPr>
          <w:color w:val="333333"/>
          <w:sz w:val="27"/>
          <w:szCs w:val="27"/>
        </w:rPr>
        <w:t>, в отношении граждан и лиц, названных в подпункте "г" пункта 1 настоящего Указа;</w:t>
      </w:r>
    </w:p>
    <w:p w:rsidR="003575C9" w:rsidRDefault="006F3875">
      <w:pPr>
        <w:pStyle w:val="a3"/>
        <w:spacing w:line="300" w:lineRule="auto"/>
        <w:divId w:val="2108456297"/>
        <w:rPr>
          <w:color w:val="333333"/>
          <w:sz w:val="27"/>
          <w:szCs w:val="27"/>
        </w:rPr>
      </w:pPr>
      <w:r>
        <w:rPr>
          <w:color w:val="333333"/>
          <w:sz w:val="27"/>
          <w:szCs w:val="27"/>
        </w:rPr>
        <w:t xml:space="preserve">д) подразделения федеральных государственных органов по профилактике коррупционных и иных правонарушений (должностные лица, ответственные за работу по профилактике коррупционных и иных правонарушений) осуществляют проверку, предусмотренную пунктом 1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w:t>
      </w:r>
      <w:r>
        <w:rPr>
          <w:rStyle w:val="cmd"/>
          <w:color w:val="333333"/>
          <w:sz w:val="27"/>
          <w:szCs w:val="27"/>
        </w:rPr>
        <w:t>от 21 сентября 2009 г. № 1065</w:t>
      </w:r>
      <w:r>
        <w:rPr>
          <w:color w:val="333333"/>
          <w:sz w:val="27"/>
          <w:szCs w:val="27"/>
        </w:rPr>
        <w:t>, в отношении граждан и лиц, названных в подпункте "д" пункта 1 настоящего Указа.</w:t>
      </w:r>
    </w:p>
    <w:p w:rsidR="003575C9" w:rsidRDefault="006F3875">
      <w:pPr>
        <w:pStyle w:val="a3"/>
        <w:spacing w:line="300" w:lineRule="auto"/>
        <w:divId w:val="2108456297"/>
        <w:rPr>
          <w:color w:val="333333"/>
          <w:sz w:val="27"/>
          <w:szCs w:val="27"/>
        </w:rPr>
      </w:pPr>
      <w:r>
        <w:rPr>
          <w:color w:val="333333"/>
          <w:sz w:val="27"/>
          <w:szCs w:val="27"/>
        </w:rPr>
        <w:t xml:space="preserve">16. Установить, что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w:t>
      </w:r>
      <w:r>
        <w:rPr>
          <w:rStyle w:val="ed"/>
          <w:color w:val="333333"/>
          <w:sz w:val="27"/>
          <w:szCs w:val="27"/>
        </w:rPr>
        <w:t>Управление Президента Российской Федерации по вопросам противодействия коррупции</w:t>
      </w:r>
      <w:r>
        <w:rPr>
          <w:color w:val="333333"/>
          <w:sz w:val="27"/>
          <w:szCs w:val="27"/>
        </w:rPr>
        <w:t xml:space="preserve"> может осуществлять в установленном порядке проверки:</w:t>
      </w:r>
      <w:r>
        <w:rPr>
          <w:rStyle w:val="mark"/>
          <w:color w:val="333333"/>
          <w:sz w:val="27"/>
          <w:szCs w:val="27"/>
        </w:rPr>
        <w:t xml:space="preserve"> (В редакции Указа Президента Российской Федерации от 03.12.2013 № 878)</w:t>
      </w:r>
    </w:p>
    <w:p w:rsidR="003575C9" w:rsidRDefault="006F3875">
      <w:pPr>
        <w:pStyle w:val="a3"/>
        <w:spacing w:line="300" w:lineRule="auto"/>
        <w:divId w:val="2108456297"/>
        <w:rPr>
          <w:color w:val="333333"/>
          <w:sz w:val="27"/>
          <w:szCs w:val="27"/>
        </w:rPr>
      </w:pPr>
      <w:r>
        <w:rPr>
          <w:color w:val="333333"/>
          <w:sz w:val="27"/>
          <w:szCs w:val="27"/>
        </w:rPr>
        <w:t>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замещение которых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
    <w:p w:rsidR="003575C9" w:rsidRDefault="006F3875">
      <w:pPr>
        <w:pStyle w:val="a3"/>
        <w:spacing w:line="300" w:lineRule="auto"/>
        <w:divId w:val="2108456297"/>
        <w:rPr>
          <w:color w:val="333333"/>
          <w:sz w:val="27"/>
          <w:szCs w:val="27"/>
        </w:rPr>
      </w:pPr>
      <w:r>
        <w:rPr>
          <w:color w:val="333333"/>
          <w:sz w:val="27"/>
          <w:szCs w:val="27"/>
        </w:rPr>
        <w:t>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подпунктом "а" настоящего пункта;</w:t>
      </w:r>
    </w:p>
    <w:p w:rsidR="003575C9" w:rsidRDefault="006F3875">
      <w:pPr>
        <w:pStyle w:val="a3"/>
        <w:spacing w:line="300" w:lineRule="auto"/>
        <w:divId w:val="2108456297"/>
        <w:rPr>
          <w:color w:val="333333"/>
          <w:sz w:val="27"/>
          <w:szCs w:val="27"/>
        </w:rPr>
      </w:pPr>
      <w:r>
        <w:rPr>
          <w:color w:val="333333"/>
          <w:sz w:val="27"/>
          <w:szCs w:val="27"/>
        </w:rPr>
        <w:lastRenderedPageBreak/>
        <w:t>в) соблюдения лицами, замещающими должности, предусмотренные подпунктом "а"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3575C9" w:rsidRDefault="006F3875">
      <w:pPr>
        <w:pStyle w:val="a3"/>
        <w:spacing w:line="300" w:lineRule="auto"/>
        <w:divId w:val="2108456297"/>
        <w:rPr>
          <w:color w:val="333333"/>
          <w:sz w:val="27"/>
          <w:szCs w:val="27"/>
        </w:rPr>
      </w:pPr>
      <w:r>
        <w:rPr>
          <w:color w:val="333333"/>
          <w:sz w:val="27"/>
          <w:szCs w:val="27"/>
        </w:rPr>
        <w:t>17. Проверки, предусмотренные пунктом 16 настоящего Указа, могут проводиться независимо от проверок, осуществляемых подразделениями, должностными лицами либо комиссиями иных органов и организаций.</w:t>
      </w:r>
    </w:p>
    <w:p w:rsidR="003575C9" w:rsidRDefault="006F3875">
      <w:pPr>
        <w:pStyle w:val="a3"/>
        <w:spacing w:line="300" w:lineRule="auto"/>
        <w:divId w:val="2108456297"/>
        <w:rPr>
          <w:color w:val="333333"/>
          <w:sz w:val="27"/>
          <w:szCs w:val="27"/>
        </w:rPr>
      </w:pPr>
      <w:r>
        <w:rPr>
          <w:color w:val="333333"/>
          <w:sz w:val="27"/>
          <w:szCs w:val="27"/>
        </w:rPr>
        <w:t xml:space="preserve">18. Запросы в федеральные органы исполнительной власти, уполномоченные на осуществление оперативно-разыскной деятельности, о проведении оперативно-разыскных мероприятий по основаниям, установленным частью третьей статьи 7 Федерального закона </w:t>
      </w:r>
      <w:r>
        <w:rPr>
          <w:rStyle w:val="cmd"/>
          <w:color w:val="333333"/>
          <w:sz w:val="27"/>
          <w:szCs w:val="27"/>
        </w:rPr>
        <w:t>от 12 августа 1995 г. № 144-ФЗ</w:t>
      </w:r>
      <w:r>
        <w:rPr>
          <w:color w:val="333333"/>
          <w:sz w:val="27"/>
          <w:szCs w:val="27"/>
        </w:rPr>
        <w:t xml:space="preserve"> "Об оперативно-розыскной деятельности", при осуществлении проверки, предусмотренной пунктом 1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w:t>
      </w:r>
      <w:r>
        <w:rPr>
          <w:rStyle w:val="cmd"/>
          <w:color w:val="333333"/>
          <w:sz w:val="27"/>
          <w:szCs w:val="27"/>
        </w:rPr>
        <w:t>от 21 сентября 2009 г. № 1065</w:t>
      </w:r>
      <w:r>
        <w:rPr>
          <w:color w:val="333333"/>
          <w:sz w:val="27"/>
          <w:szCs w:val="27"/>
        </w:rPr>
        <w:t>, направляют:</w:t>
      </w:r>
    </w:p>
    <w:p w:rsidR="003575C9" w:rsidRDefault="006F3875">
      <w:pPr>
        <w:pStyle w:val="a3"/>
        <w:spacing w:line="300" w:lineRule="auto"/>
        <w:divId w:val="2108456297"/>
        <w:rPr>
          <w:color w:val="333333"/>
          <w:sz w:val="27"/>
          <w:szCs w:val="27"/>
        </w:rPr>
      </w:pPr>
      <w:r>
        <w:rPr>
          <w:color w:val="333333"/>
          <w:sz w:val="27"/>
          <w:szCs w:val="27"/>
        </w:rPr>
        <w:t>а) Председатель Центрального банка Российской Федерации либо уполномоченное им должностное лицо - в отношении граждан и лиц, названных в подпункте "в" пункта 1 настоящего Указа;</w:t>
      </w:r>
    </w:p>
    <w:p w:rsidR="003575C9" w:rsidRDefault="006F3875">
      <w:pPr>
        <w:pStyle w:val="a3"/>
        <w:spacing w:line="300" w:lineRule="auto"/>
        <w:divId w:val="2108456297"/>
        <w:rPr>
          <w:color w:val="333333"/>
          <w:sz w:val="27"/>
          <w:szCs w:val="27"/>
        </w:rPr>
      </w:pPr>
      <w:r>
        <w:rPr>
          <w:color w:val="333333"/>
          <w:sz w:val="27"/>
          <w:szCs w:val="27"/>
        </w:rPr>
        <w:t>б) руководители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 в отношении граждан и лиц, названных в подпункте "г" пункта 1 настоящего Указа;</w:t>
      </w:r>
    </w:p>
    <w:p w:rsidR="003575C9" w:rsidRDefault="006F3875">
      <w:pPr>
        <w:pStyle w:val="a3"/>
        <w:spacing w:line="300" w:lineRule="auto"/>
        <w:divId w:val="2108456297"/>
        <w:rPr>
          <w:color w:val="333333"/>
          <w:sz w:val="27"/>
          <w:szCs w:val="27"/>
        </w:rPr>
      </w:pPr>
      <w:r>
        <w:rPr>
          <w:color w:val="333333"/>
          <w:sz w:val="27"/>
          <w:szCs w:val="27"/>
        </w:rPr>
        <w:t>в) руководители федеральных государственных органов либо уполномоченные ими должностные лица - в отношении граждан и лиц, названных в подпункте "д" пункта 1 настоящего Указа.</w:t>
      </w:r>
    </w:p>
    <w:p w:rsidR="003575C9" w:rsidRDefault="006F3875">
      <w:pPr>
        <w:pStyle w:val="a3"/>
        <w:spacing w:line="300" w:lineRule="auto"/>
        <w:divId w:val="2108456297"/>
        <w:rPr>
          <w:color w:val="333333"/>
          <w:sz w:val="27"/>
          <w:szCs w:val="27"/>
        </w:rPr>
      </w:pPr>
      <w:r>
        <w:rPr>
          <w:color w:val="333333"/>
          <w:sz w:val="27"/>
          <w:szCs w:val="27"/>
        </w:rPr>
        <w:t>19. Утвердить прилагаемый перечень должностных лиц, наделенных полномочиями по направлению запросов в кредитные организации, налоговые органы Российской Федерации</w:t>
      </w:r>
      <w:r>
        <w:rPr>
          <w:rStyle w:val="ed"/>
          <w:color w:val="333333"/>
          <w:sz w:val="27"/>
          <w:szCs w:val="27"/>
        </w:rPr>
        <w:t xml:space="preserve">,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w:t>
      </w:r>
      <w:r>
        <w:rPr>
          <w:rStyle w:val="ed"/>
          <w:color w:val="333333"/>
          <w:sz w:val="27"/>
          <w:szCs w:val="27"/>
        </w:rPr>
        <w:lastRenderedPageBreak/>
        <w:t>финансовых активов</w:t>
      </w:r>
      <w:r>
        <w:rPr>
          <w:color w:val="333333"/>
          <w:sz w:val="27"/>
          <w:szCs w:val="27"/>
        </w:rPr>
        <w:t xml:space="preserve">, при осуществлении проверок в целях противодействия коррупции. </w:t>
      </w:r>
      <w:r>
        <w:rPr>
          <w:rStyle w:val="mark"/>
          <w:color w:val="333333"/>
          <w:sz w:val="27"/>
          <w:szCs w:val="27"/>
        </w:rPr>
        <w:t>(В редакции Указа Президента Российской Федерации от 10.12.2020 № 778 - вступает в силу с 1 января 2021 г.)</w:t>
      </w:r>
    </w:p>
    <w:p w:rsidR="003575C9" w:rsidRDefault="006F3875">
      <w:pPr>
        <w:pStyle w:val="a3"/>
        <w:spacing w:line="300" w:lineRule="auto"/>
        <w:divId w:val="2108456297"/>
        <w:rPr>
          <w:color w:val="333333"/>
          <w:sz w:val="27"/>
          <w:szCs w:val="27"/>
        </w:rPr>
      </w:pPr>
      <w:r>
        <w:rPr>
          <w:rStyle w:val="ed"/>
          <w:color w:val="333333"/>
          <w:sz w:val="27"/>
          <w:szCs w:val="27"/>
        </w:rPr>
        <w:t>Установить, что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о представлении в соответствии с частью шестой статьи 26 Федерального закона "О банках и банковской деятельности", статьей 7</w:t>
      </w:r>
      <w:r>
        <w:rPr>
          <w:rStyle w:val="w91"/>
          <w:color w:val="333333"/>
          <w:sz w:val="27"/>
          <w:szCs w:val="27"/>
        </w:rPr>
        <w:t>1</w:t>
      </w:r>
      <w:r>
        <w:rPr>
          <w:rStyle w:val="ed"/>
          <w:color w:val="333333"/>
          <w:sz w:val="27"/>
          <w:szCs w:val="27"/>
        </w:rPr>
        <w:t xml:space="preserve"> Закона Российской Федерации от 21 марта 1991 г. № 943-I "О налоговых органах Российской Федерации", частью 13 статьи 62 Федерального закона от 13 июля 2015 г. № 218-ФЗ "О государственной регистрации недвижимости" и частью 3 статьи 6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сведений об операциях, счетах и вкладах физических лиц, о доходах, об имуществе и обязательствах имущественного характера, сведений о содержании правоустанавливающих документов, обобщенных сведений о правах отдельных лиц на имеющиеся или имевшиеся у них объекты недвижимости, выписок, содержащих сведения о переходе прав на объекты недвижимости, информации о цифровых финансовых активах, принадлежащих их обладателю, содержащейся в записях информационной системы, в которой осуществлен выпуск таких цифровых финансовых активов, направляют должностные лица, включенные в названный перечень.</w:t>
      </w:r>
      <w:r>
        <w:rPr>
          <w:rStyle w:val="mark"/>
          <w:color w:val="333333"/>
          <w:sz w:val="27"/>
          <w:szCs w:val="27"/>
        </w:rPr>
        <w:t xml:space="preserve"> (В редакции Указа Президента Российской Федерации от 10.12.2020 № 778 - вступает в силу с 1 января 2021 г.)</w:t>
      </w:r>
    </w:p>
    <w:p w:rsidR="003575C9" w:rsidRDefault="006F3875">
      <w:pPr>
        <w:pStyle w:val="a3"/>
        <w:spacing w:line="300" w:lineRule="auto"/>
        <w:divId w:val="2108456297"/>
        <w:rPr>
          <w:color w:val="333333"/>
          <w:sz w:val="27"/>
          <w:szCs w:val="27"/>
        </w:rPr>
      </w:pPr>
      <w:r>
        <w:rPr>
          <w:color w:val="333333"/>
          <w:sz w:val="27"/>
          <w:szCs w:val="27"/>
        </w:rPr>
        <w:t>20. Вопросы, связанные с соблюдением требований к служебному поведению и (или) требований об урегулировании конфликта интересов, рассматриваются:</w:t>
      </w:r>
    </w:p>
    <w:p w:rsidR="003575C9" w:rsidRDefault="006F3875">
      <w:pPr>
        <w:pStyle w:val="a3"/>
        <w:spacing w:line="300" w:lineRule="auto"/>
        <w:divId w:val="2108456297"/>
        <w:rPr>
          <w:color w:val="333333"/>
          <w:sz w:val="27"/>
          <w:szCs w:val="27"/>
        </w:rPr>
      </w:pPr>
      <w:r>
        <w:rPr>
          <w:color w:val="333333"/>
          <w:sz w:val="27"/>
          <w:szCs w:val="27"/>
        </w:rPr>
        <w:t>а) президиумом Совета при Президенте Российской Федерации по противодействию коррупции - в отношении лиц, названных в подпунктах "а" и "б" пункта 1 настоящего Указа;</w:t>
      </w:r>
      <w:r>
        <w:rPr>
          <w:rStyle w:val="mark"/>
          <w:color w:val="333333"/>
          <w:sz w:val="27"/>
          <w:szCs w:val="27"/>
        </w:rPr>
        <w:t xml:space="preserve"> (В редакции Указа Президента Российской Федерации от 08.07.2013 № 613)</w:t>
      </w:r>
    </w:p>
    <w:p w:rsidR="003575C9" w:rsidRDefault="006F3875">
      <w:pPr>
        <w:pStyle w:val="a3"/>
        <w:spacing w:line="300" w:lineRule="auto"/>
        <w:divId w:val="2108456297"/>
        <w:rPr>
          <w:color w:val="333333"/>
          <w:sz w:val="27"/>
          <w:szCs w:val="27"/>
        </w:rPr>
      </w:pPr>
      <w:r>
        <w:rPr>
          <w:color w:val="333333"/>
          <w:sz w:val="27"/>
          <w:szCs w:val="27"/>
        </w:rPr>
        <w:t>б) комиссией (комиссиями) по соблюдению требований к служебному поведению и урегулированию конфликта интересов:</w:t>
      </w:r>
    </w:p>
    <w:p w:rsidR="003575C9" w:rsidRDefault="006F3875">
      <w:pPr>
        <w:pStyle w:val="a3"/>
        <w:spacing w:line="300" w:lineRule="auto"/>
        <w:divId w:val="2108456297"/>
        <w:rPr>
          <w:color w:val="333333"/>
          <w:sz w:val="27"/>
          <w:szCs w:val="27"/>
        </w:rPr>
      </w:pPr>
      <w:r>
        <w:rPr>
          <w:color w:val="333333"/>
          <w:sz w:val="27"/>
          <w:szCs w:val="27"/>
        </w:rPr>
        <w:lastRenderedPageBreak/>
        <w:t>Центрального банка Российской Федерации - в отношении лиц, названных в подпункте "в" пункта 1 настоящего Указа;</w:t>
      </w:r>
      <w:r>
        <w:rPr>
          <w:rStyle w:val="mark"/>
          <w:color w:val="333333"/>
          <w:sz w:val="27"/>
          <w:szCs w:val="27"/>
        </w:rPr>
        <w:t xml:space="preserve"> (В редакции Указа Президента Российской Федерации от 08.07.2013 № 613)</w:t>
      </w:r>
    </w:p>
    <w:p w:rsidR="003575C9" w:rsidRDefault="006F3875">
      <w:pPr>
        <w:pStyle w:val="a3"/>
        <w:spacing w:line="300" w:lineRule="auto"/>
        <w:divId w:val="2108456297"/>
        <w:rPr>
          <w:color w:val="333333"/>
          <w:sz w:val="27"/>
          <w:szCs w:val="27"/>
        </w:rPr>
      </w:pPr>
      <w:r>
        <w:rPr>
          <w:color w:val="333333"/>
          <w:sz w:val="27"/>
          <w:szCs w:val="27"/>
        </w:rPr>
        <w:t>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 иной организации, созданных на основании федеральных законов, - в отношении лиц, названных в подпункте "г" пункта 1 настоящего Указа;</w:t>
      </w:r>
      <w:r>
        <w:rPr>
          <w:rStyle w:val="mark"/>
          <w:color w:val="333333"/>
          <w:sz w:val="27"/>
          <w:szCs w:val="27"/>
        </w:rPr>
        <w:t xml:space="preserve"> (В редакции Указа Президента Российской Федерации от 08.07.2013 № 613)</w:t>
      </w:r>
    </w:p>
    <w:p w:rsidR="003575C9" w:rsidRDefault="006F3875">
      <w:pPr>
        <w:pStyle w:val="a3"/>
        <w:spacing w:line="300" w:lineRule="auto"/>
        <w:divId w:val="2108456297"/>
        <w:rPr>
          <w:color w:val="333333"/>
          <w:sz w:val="27"/>
          <w:szCs w:val="27"/>
        </w:rPr>
      </w:pPr>
      <w:r>
        <w:rPr>
          <w:color w:val="333333"/>
          <w:sz w:val="27"/>
          <w:szCs w:val="27"/>
        </w:rPr>
        <w:t>федерального государственного органа - в отношении лиц, названных в подпункте "д" пункта 1 настоящего Указа.</w:t>
      </w:r>
      <w:r>
        <w:rPr>
          <w:rStyle w:val="mark"/>
          <w:color w:val="333333"/>
          <w:sz w:val="27"/>
          <w:szCs w:val="27"/>
        </w:rPr>
        <w:t xml:space="preserve"> (В редакции Указа Президента Российской Федерации от 08.07.2013 № 613)</w:t>
      </w:r>
    </w:p>
    <w:p w:rsidR="003575C9" w:rsidRDefault="006F3875">
      <w:pPr>
        <w:pStyle w:val="a3"/>
        <w:spacing w:line="300" w:lineRule="auto"/>
        <w:divId w:val="2108456297"/>
        <w:rPr>
          <w:color w:val="333333"/>
          <w:sz w:val="27"/>
          <w:szCs w:val="27"/>
        </w:rPr>
      </w:pPr>
      <w:r>
        <w:rPr>
          <w:color w:val="333333"/>
          <w:sz w:val="27"/>
          <w:szCs w:val="27"/>
        </w:rPr>
        <w:t>21. Установить, что впредь до издания соответствующих нормативных правовых актов Российской Федерации:</w:t>
      </w:r>
    </w:p>
    <w:p w:rsidR="003575C9" w:rsidRDefault="006F3875">
      <w:pPr>
        <w:pStyle w:val="a3"/>
        <w:spacing w:line="300" w:lineRule="auto"/>
        <w:divId w:val="2108456297"/>
        <w:rPr>
          <w:color w:val="333333"/>
          <w:sz w:val="27"/>
          <w:szCs w:val="27"/>
        </w:rPr>
      </w:pPr>
      <w:r>
        <w:rPr>
          <w:color w:val="333333"/>
          <w:sz w:val="27"/>
          <w:szCs w:val="27"/>
        </w:rPr>
        <w:t>а) к лицу, замещающему должность в государственном органе, Центральном банке Российской Федерации,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государственной корпорации (компании), иной организации, созданных на основании федеральных законов, организации, создаваемой для выполнения задач, поставленных перед федеральным государственным органом, сообщившему в правоохранительные или иные государственные органы или средства массовой информации о ставших ему известными фактах коррупции, меры дисциплинарной ответственности применяются (в случае совершения этим лицом в течение года после указанного сообщения дисциплинарного проступка) только по итогам рассмотрения соответствующего вопроса на заседании комиссии по соблюдению требований к служебному поведению и урегулированию конфликта интересов. В таком заседании комиссии может принимать участие прокурор. Председатель комиссии представляет прокурору, осуществляющему надзор за соблюдением законодательства о государственной службе или законодательства о труде, необходимые материалы не менее чем за пять рабочих дней до дня заседания комиссии;</w:t>
      </w:r>
    </w:p>
    <w:p w:rsidR="003575C9" w:rsidRDefault="006F3875">
      <w:pPr>
        <w:pStyle w:val="a3"/>
        <w:spacing w:line="300" w:lineRule="auto"/>
        <w:divId w:val="2108456297"/>
        <w:rPr>
          <w:color w:val="333333"/>
          <w:sz w:val="27"/>
          <w:szCs w:val="27"/>
        </w:rPr>
      </w:pPr>
      <w:r>
        <w:rPr>
          <w:color w:val="333333"/>
          <w:sz w:val="27"/>
          <w:szCs w:val="27"/>
        </w:rPr>
        <w:t xml:space="preserve">б) участники государственной системы бесплатной юридической помощи, указанные в части 1 статьи 15 Федерального закона </w:t>
      </w:r>
      <w:r>
        <w:rPr>
          <w:rStyle w:val="cmd"/>
          <w:color w:val="333333"/>
          <w:sz w:val="27"/>
          <w:szCs w:val="27"/>
        </w:rPr>
        <w:t>от 21 ноября 2011 г. № 324-ФЗ</w:t>
      </w:r>
      <w:r>
        <w:rPr>
          <w:color w:val="333333"/>
          <w:sz w:val="27"/>
          <w:szCs w:val="27"/>
        </w:rPr>
        <w:t xml:space="preserve"> "О бесплатной юридической помощи в Российской Федерации", обязаны оказывать бесплатную юридическую помощь гражданам </w:t>
      </w:r>
      <w:r>
        <w:rPr>
          <w:color w:val="333333"/>
          <w:sz w:val="27"/>
          <w:szCs w:val="27"/>
        </w:rPr>
        <w:lastRenderedPageBreak/>
        <w:t>в подготовке сообщений о фактах коррупции, а также в случаях нарушения законных прав и интересов граждан в связи с такими сообщениями.</w:t>
      </w:r>
    </w:p>
    <w:p w:rsidR="003575C9" w:rsidRDefault="006F3875">
      <w:pPr>
        <w:pStyle w:val="a3"/>
        <w:spacing w:line="300" w:lineRule="auto"/>
        <w:divId w:val="2108456297"/>
        <w:rPr>
          <w:color w:val="333333"/>
          <w:sz w:val="27"/>
          <w:szCs w:val="27"/>
        </w:rPr>
      </w:pPr>
      <w:r>
        <w:rPr>
          <w:color w:val="333333"/>
          <w:sz w:val="27"/>
          <w:szCs w:val="27"/>
        </w:rPr>
        <w:t>22. Руководителям федеральных государственных органов в 3-месячный срок:</w:t>
      </w:r>
    </w:p>
    <w:p w:rsidR="003575C9" w:rsidRDefault="006F3875">
      <w:pPr>
        <w:pStyle w:val="a3"/>
        <w:spacing w:line="300" w:lineRule="auto"/>
        <w:divId w:val="2108456297"/>
        <w:rPr>
          <w:color w:val="333333"/>
          <w:sz w:val="27"/>
          <w:szCs w:val="27"/>
        </w:rPr>
      </w:pPr>
      <w:r>
        <w:rPr>
          <w:color w:val="333333"/>
          <w:sz w:val="27"/>
          <w:szCs w:val="27"/>
        </w:rPr>
        <w:t xml:space="preserve">а) подготовить в соответствии с разделом III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w:t>
      </w:r>
      <w:r>
        <w:rPr>
          <w:rStyle w:val="cmd"/>
          <w:color w:val="333333"/>
          <w:sz w:val="27"/>
          <w:szCs w:val="27"/>
        </w:rPr>
        <w:t>от 18 мая 2009 г. № 557</w:t>
      </w:r>
      <w:r>
        <w:rPr>
          <w:color w:val="333333"/>
          <w:sz w:val="27"/>
          <w:szCs w:val="27"/>
        </w:rPr>
        <w:t xml:space="preserve"> "Об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утвердить перечни должностей в организациях, создаваемых для выполнения задач, поставленных перед этими федеральными государственными органами, при назначении на которые граждане и при замещении которых работники обязаны представлять такие сведения;</w:t>
      </w:r>
    </w:p>
    <w:p w:rsidR="003575C9" w:rsidRDefault="006F3875">
      <w:pPr>
        <w:pStyle w:val="a3"/>
        <w:spacing w:line="300" w:lineRule="auto"/>
        <w:divId w:val="2108456297"/>
        <w:rPr>
          <w:color w:val="333333"/>
          <w:sz w:val="27"/>
          <w:szCs w:val="27"/>
        </w:rPr>
      </w:pPr>
      <w:r>
        <w:rPr>
          <w:color w:val="333333"/>
          <w:sz w:val="27"/>
          <w:szCs w:val="27"/>
        </w:rPr>
        <w:t>б) утвердить порядок представления лицами, указанными в подпункте "а" настоящего пункта, в подразделение соответствующего федерального государственного органа по профилактике коррупционных и иных правонарушений (должностному лицу, ответственному за работу по профилактике коррупционных и иных правонарушений) сведений о доходах, расходах, об имуществе и обязательствах имущественного характера;</w:t>
      </w:r>
    </w:p>
    <w:p w:rsidR="003575C9" w:rsidRDefault="006F3875">
      <w:pPr>
        <w:pStyle w:val="a3"/>
        <w:spacing w:line="300" w:lineRule="auto"/>
        <w:divId w:val="2108456297"/>
        <w:rPr>
          <w:color w:val="333333"/>
          <w:sz w:val="27"/>
          <w:szCs w:val="27"/>
        </w:rPr>
      </w:pPr>
      <w:r>
        <w:rPr>
          <w:color w:val="333333"/>
          <w:sz w:val="27"/>
          <w:szCs w:val="27"/>
        </w:rPr>
        <w:t xml:space="preserve">в) утвердить положение об осуществлении подразделением соответствующего федерального государственного органа по профилактике коррупционных и иных правонарушений (должностным лицом, ответственным за работу по профилактике коррупционных и иных правонарушений) проверки, предусмотренной пунктом 1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w:t>
      </w:r>
      <w:r>
        <w:rPr>
          <w:color w:val="333333"/>
          <w:sz w:val="27"/>
          <w:szCs w:val="27"/>
        </w:rPr>
        <w:lastRenderedPageBreak/>
        <w:t xml:space="preserve">утвержденного Указом Президента Российской Федерации </w:t>
      </w:r>
      <w:r>
        <w:rPr>
          <w:rStyle w:val="cmd"/>
          <w:color w:val="333333"/>
          <w:sz w:val="27"/>
          <w:szCs w:val="27"/>
        </w:rPr>
        <w:t>от 21 сентября 2009 г. № 1065</w:t>
      </w:r>
      <w:r>
        <w:rPr>
          <w:color w:val="333333"/>
          <w:sz w:val="27"/>
          <w:szCs w:val="27"/>
        </w:rPr>
        <w:t>, в отношении лиц, указанных в подпункте "а" настоящего пункта;</w:t>
      </w:r>
    </w:p>
    <w:p w:rsidR="003575C9" w:rsidRDefault="006F3875">
      <w:pPr>
        <w:pStyle w:val="a3"/>
        <w:spacing w:line="300" w:lineRule="auto"/>
        <w:divId w:val="2108456297"/>
        <w:rPr>
          <w:color w:val="333333"/>
          <w:sz w:val="27"/>
          <w:szCs w:val="27"/>
        </w:rPr>
      </w:pPr>
      <w:r>
        <w:rPr>
          <w:color w:val="333333"/>
          <w:sz w:val="27"/>
          <w:szCs w:val="27"/>
        </w:rPr>
        <w:t xml:space="preserve">г) принять меры по реализации положений Федерального закона </w:t>
      </w:r>
      <w:r>
        <w:rPr>
          <w:rStyle w:val="cmd"/>
          <w:color w:val="333333"/>
          <w:sz w:val="27"/>
          <w:szCs w:val="27"/>
        </w:rPr>
        <w:t>"О противодействии коррупции"</w:t>
      </w:r>
      <w:r>
        <w:rPr>
          <w:color w:val="333333"/>
          <w:sz w:val="27"/>
          <w:szCs w:val="27"/>
        </w:rPr>
        <w:t xml:space="preserve"> и Федерального закона </w:t>
      </w:r>
      <w:r>
        <w:rPr>
          <w:rStyle w:val="cmd"/>
          <w:color w:val="333333"/>
          <w:sz w:val="27"/>
          <w:szCs w:val="27"/>
        </w:rPr>
        <w:t>от 3 декабря 2012 г. № 230-ФЗ</w:t>
      </w:r>
      <w:r>
        <w:rPr>
          <w:color w:val="333333"/>
          <w:sz w:val="27"/>
          <w:szCs w:val="27"/>
        </w:rPr>
        <w:t xml:space="preserve">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 других федеральных законов, настоящего Указа и иных нормативных правовых актов Российской Федерации о противодействии коррупции.</w:t>
      </w:r>
    </w:p>
    <w:p w:rsidR="003575C9" w:rsidRDefault="006F3875">
      <w:pPr>
        <w:pStyle w:val="a3"/>
        <w:spacing w:line="300" w:lineRule="auto"/>
        <w:divId w:val="2108456297"/>
        <w:rPr>
          <w:color w:val="333333"/>
          <w:sz w:val="27"/>
          <w:szCs w:val="27"/>
        </w:rPr>
      </w:pPr>
      <w:r>
        <w:rPr>
          <w:color w:val="333333"/>
          <w:sz w:val="27"/>
          <w:szCs w:val="27"/>
        </w:rPr>
        <w:t>23.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в 3-месячный срок:</w:t>
      </w:r>
    </w:p>
    <w:p w:rsidR="003575C9" w:rsidRDefault="006F3875">
      <w:pPr>
        <w:pStyle w:val="a3"/>
        <w:spacing w:line="300" w:lineRule="auto"/>
        <w:divId w:val="2108456297"/>
        <w:rPr>
          <w:color w:val="333333"/>
          <w:sz w:val="27"/>
          <w:szCs w:val="27"/>
        </w:rPr>
      </w:pPr>
      <w:r>
        <w:rPr>
          <w:color w:val="333333"/>
          <w:sz w:val="27"/>
          <w:szCs w:val="27"/>
        </w:rPr>
        <w:t xml:space="preserve">а) создать (определить) в фондах, государственных корпорациях (компаниях), иных организациях подразделения по профилактике коррупционных и иных правонарушений (определить должностных лиц, ответственных за работу по профилактике коррупционных и иных правонарушений) и установить их функции, руководствуясь пунктом 3 Указа Президента Российской Федерации </w:t>
      </w:r>
      <w:r>
        <w:rPr>
          <w:rStyle w:val="cmd"/>
          <w:color w:val="333333"/>
          <w:sz w:val="27"/>
          <w:szCs w:val="27"/>
        </w:rPr>
        <w:t>от 21 сентября 2009 г. № 1065</w:t>
      </w:r>
      <w:r>
        <w:rPr>
          <w:color w:val="333333"/>
          <w:sz w:val="27"/>
          <w:szCs w:val="27"/>
        </w:rPr>
        <w:t>;</w:t>
      </w:r>
    </w:p>
    <w:p w:rsidR="003575C9" w:rsidRDefault="006F3875">
      <w:pPr>
        <w:pStyle w:val="a3"/>
        <w:spacing w:line="300" w:lineRule="auto"/>
        <w:divId w:val="2108456297"/>
        <w:rPr>
          <w:color w:val="333333"/>
          <w:sz w:val="27"/>
          <w:szCs w:val="27"/>
        </w:rPr>
      </w:pPr>
      <w:r>
        <w:rPr>
          <w:color w:val="333333"/>
          <w:sz w:val="27"/>
          <w:szCs w:val="27"/>
        </w:rPr>
        <w:t xml:space="preserve">б) сформировать комиссии по соблюдению требований к служебному поведению и урегулированию конфликта интересов, утвердить положения о таких комиссиях и определить их составы в соответствии с Положением о комиссиях по соблюдению требований к служебному поведению федеральных государственных служащих и урегулированию конфликта интересов, утвержденным Указом Президента Российской Федерации </w:t>
      </w:r>
      <w:r>
        <w:rPr>
          <w:rStyle w:val="cmd"/>
          <w:color w:val="333333"/>
          <w:sz w:val="27"/>
          <w:szCs w:val="27"/>
        </w:rPr>
        <w:t>от 1 июля 2010 г. № 821</w:t>
      </w:r>
      <w:r>
        <w:rPr>
          <w:color w:val="333333"/>
          <w:sz w:val="27"/>
          <w:szCs w:val="27"/>
        </w:rPr>
        <w:t xml:space="preserve"> "О комиссиях по соблюдению требований к служебному поведению федеральных государственных служащих и урегулированию конфликта интересов", предусмотрев при этом, что в составы комиссий не включаются представители </w:t>
      </w:r>
      <w:r>
        <w:rPr>
          <w:rStyle w:val="ed"/>
          <w:color w:val="333333"/>
          <w:sz w:val="27"/>
          <w:szCs w:val="27"/>
        </w:rPr>
        <w:t>Управления Президента Российской Федерации по вопросам противодействия коррупции</w:t>
      </w:r>
      <w:r>
        <w:rPr>
          <w:color w:val="333333"/>
          <w:sz w:val="27"/>
          <w:szCs w:val="27"/>
        </w:rPr>
        <w:t xml:space="preserve"> или соответствующего подразделения Аппарата Правительства Российской Федерации;</w:t>
      </w:r>
      <w:r>
        <w:rPr>
          <w:rStyle w:val="mark"/>
          <w:color w:val="333333"/>
          <w:sz w:val="27"/>
          <w:szCs w:val="27"/>
        </w:rPr>
        <w:t xml:space="preserve"> (В редакции Указа Президента Российской Федерации от 03.12.2013 № 878)</w:t>
      </w:r>
    </w:p>
    <w:p w:rsidR="003575C9" w:rsidRDefault="006F3875">
      <w:pPr>
        <w:pStyle w:val="a3"/>
        <w:spacing w:line="300" w:lineRule="auto"/>
        <w:divId w:val="2108456297"/>
        <w:rPr>
          <w:color w:val="333333"/>
          <w:sz w:val="27"/>
          <w:szCs w:val="27"/>
        </w:rPr>
      </w:pPr>
      <w:r>
        <w:rPr>
          <w:color w:val="333333"/>
          <w:sz w:val="27"/>
          <w:szCs w:val="27"/>
        </w:rPr>
        <w:lastRenderedPageBreak/>
        <w:t xml:space="preserve">в) подготовить в соответствии с разделом III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w:t>
      </w:r>
      <w:r>
        <w:rPr>
          <w:rStyle w:val="cmd"/>
          <w:color w:val="333333"/>
          <w:sz w:val="27"/>
          <w:szCs w:val="27"/>
        </w:rPr>
        <w:t>от 18 мая 2009 г. № 557</w:t>
      </w:r>
      <w:r>
        <w:rPr>
          <w:color w:val="333333"/>
          <w:sz w:val="27"/>
          <w:szCs w:val="27"/>
        </w:rPr>
        <w:t>, и утвердить перечни должностей в фондах, государственных корпорациях (компаниях), иных организациях, при назначении на которые граждане и при замещении которых работники обязаны представлять такие сведения;</w:t>
      </w:r>
    </w:p>
    <w:p w:rsidR="003575C9" w:rsidRDefault="006F3875">
      <w:pPr>
        <w:pStyle w:val="a3"/>
        <w:spacing w:line="300" w:lineRule="auto"/>
        <w:divId w:val="2108456297"/>
        <w:rPr>
          <w:color w:val="333333"/>
          <w:sz w:val="27"/>
          <w:szCs w:val="27"/>
        </w:rPr>
      </w:pPr>
      <w:r>
        <w:rPr>
          <w:color w:val="333333"/>
          <w:sz w:val="27"/>
          <w:szCs w:val="27"/>
        </w:rPr>
        <w:t>г) утвердить порядок представления лицами, указанными в подпункте "в" настоящего пункта, в подразделение фонда, государственной корпорации (компании), иной организации по профилактике коррупционных и иных правонарушений (должностному лицу, ответственному за работу по профилактике коррупционных и иных правонарушений) сведений о доходах, расходах, об имуществе и обязательствах имущественного характера;</w:t>
      </w:r>
    </w:p>
    <w:p w:rsidR="003575C9" w:rsidRDefault="006F3875">
      <w:pPr>
        <w:pStyle w:val="a3"/>
        <w:spacing w:line="300" w:lineRule="auto"/>
        <w:divId w:val="2108456297"/>
        <w:rPr>
          <w:color w:val="333333"/>
          <w:sz w:val="27"/>
          <w:szCs w:val="27"/>
        </w:rPr>
      </w:pPr>
      <w:r>
        <w:rPr>
          <w:color w:val="333333"/>
          <w:sz w:val="27"/>
          <w:szCs w:val="27"/>
        </w:rPr>
        <w:t xml:space="preserve">д) утвердить положение об осуществлении подразделением фонда, государственной корпорации (компании), иной организации по профилактике коррупционных и иных правонарушений (должностным лицом, ответственным за работу по профилактике коррупционных и иных правонарушений) проверки, предусмотренной пунктом 1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w:t>
      </w:r>
      <w:r>
        <w:rPr>
          <w:rStyle w:val="cmd"/>
          <w:color w:val="333333"/>
          <w:sz w:val="27"/>
          <w:szCs w:val="27"/>
        </w:rPr>
        <w:t>от 21 сентября 2009 г. № 1065</w:t>
      </w:r>
      <w:r>
        <w:rPr>
          <w:color w:val="333333"/>
          <w:sz w:val="27"/>
          <w:szCs w:val="27"/>
        </w:rPr>
        <w:t>, в отношении лиц, указанных в подпункте "в" настоящего пункта;</w:t>
      </w:r>
    </w:p>
    <w:p w:rsidR="003575C9" w:rsidRDefault="006F3875">
      <w:pPr>
        <w:pStyle w:val="a3"/>
        <w:spacing w:line="300" w:lineRule="auto"/>
        <w:divId w:val="2108456297"/>
        <w:rPr>
          <w:color w:val="333333"/>
          <w:sz w:val="27"/>
          <w:szCs w:val="27"/>
        </w:rPr>
      </w:pPr>
      <w:r>
        <w:rPr>
          <w:color w:val="333333"/>
          <w:sz w:val="27"/>
          <w:szCs w:val="27"/>
        </w:rPr>
        <w:t xml:space="preserve">е) принять меры по реализации положений федеральных законов </w:t>
      </w:r>
      <w:r>
        <w:rPr>
          <w:rStyle w:val="cmd"/>
          <w:color w:val="333333"/>
          <w:sz w:val="27"/>
          <w:szCs w:val="27"/>
        </w:rPr>
        <w:t>"О противодействии коррупции"</w:t>
      </w:r>
      <w:r>
        <w:rPr>
          <w:color w:val="333333"/>
          <w:sz w:val="27"/>
          <w:szCs w:val="27"/>
        </w:rPr>
        <w:t xml:space="preserve"> и </w:t>
      </w:r>
      <w:r>
        <w:rPr>
          <w:rStyle w:val="cmd"/>
          <w:color w:val="333333"/>
          <w:sz w:val="27"/>
          <w:szCs w:val="27"/>
        </w:rPr>
        <w:t>"О контроле за соответствием расходов лиц, замещающих государственные должности, и иных лиц их доходам"</w:t>
      </w:r>
      <w:r>
        <w:rPr>
          <w:color w:val="333333"/>
          <w:sz w:val="27"/>
          <w:szCs w:val="27"/>
        </w:rPr>
        <w:t>, других федеральных законов, настоящего Указа и иных нормативных правовых актов Российской Федерации о противодействии коррупции.</w:t>
      </w:r>
    </w:p>
    <w:p w:rsidR="003575C9" w:rsidRDefault="006F3875">
      <w:pPr>
        <w:pStyle w:val="a3"/>
        <w:spacing w:line="300" w:lineRule="auto"/>
        <w:divId w:val="2108456297"/>
        <w:rPr>
          <w:color w:val="333333"/>
          <w:sz w:val="27"/>
          <w:szCs w:val="27"/>
        </w:rPr>
      </w:pPr>
      <w:r>
        <w:rPr>
          <w:color w:val="333333"/>
          <w:sz w:val="27"/>
          <w:szCs w:val="27"/>
        </w:rPr>
        <w:t>24. Рекомендовать Председателю Центрального банка Российской Федерации:</w:t>
      </w:r>
    </w:p>
    <w:p w:rsidR="003575C9" w:rsidRDefault="006F3875">
      <w:pPr>
        <w:pStyle w:val="a3"/>
        <w:spacing w:line="300" w:lineRule="auto"/>
        <w:divId w:val="2108456297"/>
        <w:rPr>
          <w:color w:val="333333"/>
          <w:sz w:val="27"/>
          <w:szCs w:val="27"/>
        </w:rPr>
      </w:pPr>
      <w:r>
        <w:rPr>
          <w:color w:val="333333"/>
          <w:sz w:val="27"/>
          <w:szCs w:val="27"/>
        </w:rPr>
        <w:lastRenderedPageBreak/>
        <w:t xml:space="preserve">а) создать (определить) в системе Центрального банка Российской Федерации подразделения по профилактике коррупционных и иных правонарушений (определить должностных лиц, ответственных за работу по профилактике коррупционных и иных правонарушений) и установить их функции, руководствуясь пунктом 3 Указа Президента Российской Федерации </w:t>
      </w:r>
      <w:r>
        <w:rPr>
          <w:rStyle w:val="cmd"/>
          <w:color w:val="333333"/>
          <w:sz w:val="27"/>
          <w:szCs w:val="27"/>
        </w:rPr>
        <w:t>от 21 сентября 2009 г. № 1065</w:t>
      </w:r>
      <w:r>
        <w:rPr>
          <w:color w:val="333333"/>
          <w:sz w:val="27"/>
          <w:szCs w:val="27"/>
        </w:rPr>
        <w:t>;</w:t>
      </w:r>
    </w:p>
    <w:p w:rsidR="003575C9" w:rsidRDefault="006F3875">
      <w:pPr>
        <w:pStyle w:val="a3"/>
        <w:spacing w:line="300" w:lineRule="auto"/>
        <w:divId w:val="2108456297"/>
        <w:rPr>
          <w:color w:val="333333"/>
          <w:sz w:val="27"/>
          <w:szCs w:val="27"/>
        </w:rPr>
      </w:pPr>
      <w:r>
        <w:rPr>
          <w:color w:val="333333"/>
          <w:sz w:val="27"/>
          <w:szCs w:val="27"/>
        </w:rPr>
        <w:t xml:space="preserve">б) сформировать в системе Центрального банка Российской Федерации комиссию (комиссии) по соблюдению требований к служебному поведению и урегулированию конфликта интересов, утвердить положение о такой комиссии (положения о таких комиссиях) и определить ее состав (их составы) в соответствии с Положением о комиссиях по соблюдению требований к служебному поведению федеральных государственных служащих и урегулированию конфликта интересов, утвержденным Указом Президента Российской Федерации </w:t>
      </w:r>
      <w:r>
        <w:rPr>
          <w:rStyle w:val="cmd"/>
          <w:color w:val="333333"/>
          <w:sz w:val="27"/>
          <w:szCs w:val="27"/>
        </w:rPr>
        <w:t>от 1 июля 2010 г. № 821</w:t>
      </w:r>
      <w:r>
        <w:rPr>
          <w:color w:val="333333"/>
          <w:sz w:val="27"/>
          <w:szCs w:val="27"/>
        </w:rPr>
        <w:t xml:space="preserve">, предусмотрев при этом, что в состав комиссии (составы комиссий) не включаются представители </w:t>
      </w:r>
      <w:r>
        <w:rPr>
          <w:rStyle w:val="ed"/>
          <w:color w:val="333333"/>
          <w:sz w:val="27"/>
          <w:szCs w:val="27"/>
        </w:rPr>
        <w:t>Управления Президента Российской Федерации по вопросам противодействия коррупции</w:t>
      </w:r>
      <w:r>
        <w:rPr>
          <w:color w:val="333333"/>
          <w:sz w:val="27"/>
          <w:szCs w:val="27"/>
        </w:rPr>
        <w:t xml:space="preserve"> или соответствующего подразделения Аппарата Правительства Российской Федерации;</w:t>
      </w:r>
      <w:r>
        <w:rPr>
          <w:rStyle w:val="mark"/>
          <w:color w:val="333333"/>
          <w:sz w:val="27"/>
          <w:szCs w:val="27"/>
        </w:rPr>
        <w:t xml:space="preserve"> (В редакции Указа Президента Российской Федерации от 03.12.2013 № 878)</w:t>
      </w:r>
    </w:p>
    <w:p w:rsidR="003575C9" w:rsidRDefault="006F3875">
      <w:pPr>
        <w:pStyle w:val="a3"/>
        <w:spacing w:line="300" w:lineRule="auto"/>
        <w:divId w:val="2108456297"/>
        <w:rPr>
          <w:color w:val="333333"/>
          <w:sz w:val="27"/>
          <w:szCs w:val="27"/>
        </w:rPr>
      </w:pPr>
      <w:r>
        <w:rPr>
          <w:color w:val="333333"/>
          <w:sz w:val="27"/>
          <w:szCs w:val="27"/>
        </w:rPr>
        <w:t xml:space="preserve">в) подготовить в соответствии с разделом III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w:t>
      </w:r>
      <w:r>
        <w:rPr>
          <w:rStyle w:val="cmd"/>
          <w:color w:val="333333"/>
          <w:sz w:val="27"/>
          <w:szCs w:val="27"/>
        </w:rPr>
        <w:t>от 18 мая 2009 г. № 557</w:t>
      </w:r>
      <w:r>
        <w:rPr>
          <w:color w:val="333333"/>
          <w:sz w:val="27"/>
          <w:szCs w:val="27"/>
        </w:rPr>
        <w:t>, и утвердить перечни должностей в системе Центрального банка Российской Федерации, при назначении на которые граждане и при замещении которых служащие обязаны представлять такие сведения;</w:t>
      </w:r>
    </w:p>
    <w:p w:rsidR="003575C9" w:rsidRDefault="006F3875">
      <w:pPr>
        <w:pStyle w:val="a3"/>
        <w:spacing w:line="300" w:lineRule="auto"/>
        <w:divId w:val="2108456297"/>
        <w:rPr>
          <w:color w:val="333333"/>
          <w:sz w:val="27"/>
          <w:szCs w:val="27"/>
        </w:rPr>
      </w:pPr>
      <w:r>
        <w:rPr>
          <w:color w:val="333333"/>
          <w:sz w:val="27"/>
          <w:szCs w:val="27"/>
        </w:rPr>
        <w:t>г) утвердить порядок представления лицами, указанными в подпункте "в" настоящего пункта, в подразделения Центрального банка Российской Федерации по профилактике коррупционных и иных правонарушений (должностным лицам, ответственным за работу по профилактике коррупционных и иных правонарушений) сведений о доходах, расходах, об имуществе и обязательствах имущественного характера;</w:t>
      </w:r>
    </w:p>
    <w:p w:rsidR="003575C9" w:rsidRDefault="006F3875">
      <w:pPr>
        <w:pStyle w:val="a3"/>
        <w:spacing w:line="300" w:lineRule="auto"/>
        <w:divId w:val="2108456297"/>
        <w:rPr>
          <w:color w:val="333333"/>
          <w:sz w:val="27"/>
          <w:szCs w:val="27"/>
        </w:rPr>
      </w:pPr>
      <w:r>
        <w:rPr>
          <w:color w:val="333333"/>
          <w:sz w:val="27"/>
          <w:szCs w:val="27"/>
        </w:rPr>
        <w:lastRenderedPageBreak/>
        <w:t xml:space="preserve">д) утвердить положение об осуществлении подразделениями Центрального банка Российской Федерации по профилактике коррупционных и иных правонарушений (должностными лицами, ответственными за работу по профилактике коррупционных и иных правонарушений) проверки, предусмотренной пунктом 1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w:t>
      </w:r>
      <w:r>
        <w:rPr>
          <w:rStyle w:val="cmd"/>
          <w:color w:val="333333"/>
          <w:sz w:val="27"/>
          <w:szCs w:val="27"/>
        </w:rPr>
        <w:t>от 21 сентября 2009 г. № 1065</w:t>
      </w:r>
      <w:r>
        <w:rPr>
          <w:color w:val="333333"/>
          <w:sz w:val="27"/>
          <w:szCs w:val="27"/>
        </w:rPr>
        <w:t>, в отношении лиц, указанных в подпункте "в" настоящего пункта;</w:t>
      </w:r>
    </w:p>
    <w:p w:rsidR="003575C9" w:rsidRDefault="006F3875">
      <w:pPr>
        <w:pStyle w:val="a3"/>
        <w:spacing w:line="300" w:lineRule="auto"/>
        <w:divId w:val="2108456297"/>
        <w:rPr>
          <w:color w:val="333333"/>
          <w:sz w:val="27"/>
          <w:szCs w:val="27"/>
        </w:rPr>
      </w:pPr>
      <w:r>
        <w:rPr>
          <w:color w:val="333333"/>
          <w:sz w:val="27"/>
          <w:szCs w:val="27"/>
        </w:rPr>
        <w:t xml:space="preserve">е) принять меры по реализации положений федеральных законов </w:t>
      </w:r>
      <w:r>
        <w:rPr>
          <w:rStyle w:val="cmd"/>
          <w:color w:val="333333"/>
          <w:sz w:val="27"/>
          <w:szCs w:val="27"/>
        </w:rPr>
        <w:t>"О противодействии коррупции"</w:t>
      </w:r>
      <w:r>
        <w:rPr>
          <w:color w:val="333333"/>
          <w:sz w:val="27"/>
          <w:szCs w:val="27"/>
        </w:rPr>
        <w:t xml:space="preserve"> и </w:t>
      </w:r>
      <w:r>
        <w:rPr>
          <w:rStyle w:val="cmd"/>
          <w:color w:val="333333"/>
          <w:sz w:val="27"/>
          <w:szCs w:val="27"/>
        </w:rPr>
        <w:t>"О контроле за соответствием расходов лиц, замещающих государственные должности, и иных лиц их доходам"</w:t>
      </w:r>
      <w:r>
        <w:rPr>
          <w:color w:val="333333"/>
          <w:sz w:val="27"/>
          <w:szCs w:val="27"/>
        </w:rPr>
        <w:t>, других федеральных законов, настоящего Указа и иных нормативных правовых актов Российской Федерации о противодействии коррупции.</w:t>
      </w:r>
    </w:p>
    <w:p w:rsidR="003575C9" w:rsidRDefault="006F3875">
      <w:pPr>
        <w:pStyle w:val="a3"/>
        <w:spacing w:line="300" w:lineRule="auto"/>
        <w:divId w:val="2108456297"/>
        <w:rPr>
          <w:color w:val="333333"/>
          <w:sz w:val="27"/>
          <w:szCs w:val="27"/>
        </w:rPr>
      </w:pPr>
      <w:r>
        <w:rPr>
          <w:color w:val="333333"/>
          <w:sz w:val="27"/>
          <w:szCs w:val="27"/>
        </w:rPr>
        <w:t>25. Министерству труда и социальной защиты Российской Федерации:</w:t>
      </w:r>
    </w:p>
    <w:p w:rsidR="003575C9" w:rsidRDefault="006F3875">
      <w:pPr>
        <w:pStyle w:val="a3"/>
        <w:spacing w:line="300" w:lineRule="auto"/>
        <w:divId w:val="2108456297"/>
        <w:rPr>
          <w:color w:val="333333"/>
          <w:sz w:val="27"/>
          <w:szCs w:val="27"/>
        </w:rPr>
      </w:pPr>
      <w:r>
        <w:rPr>
          <w:color w:val="333333"/>
          <w:sz w:val="27"/>
          <w:szCs w:val="27"/>
        </w:rPr>
        <w:t>а) оказывать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 консультативную и методическую помощь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p>
    <w:p w:rsidR="003575C9" w:rsidRDefault="006F3875">
      <w:pPr>
        <w:pStyle w:val="a3"/>
        <w:spacing w:line="300" w:lineRule="auto"/>
        <w:divId w:val="2108456297"/>
        <w:rPr>
          <w:color w:val="333333"/>
          <w:sz w:val="27"/>
          <w:szCs w:val="27"/>
        </w:rPr>
      </w:pPr>
      <w:r>
        <w:rPr>
          <w:color w:val="333333"/>
          <w:sz w:val="27"/>
          <w:szCs w:val="27"/>
        </w:rPr>
        <w:t>б) совместно с заинтересованными федеральными органами исполнительной власти, Торгово-промышленной палатой Российской Федерации, общероссийскими общественными организациями "Российский союз промышленников и предпринимателей", "Деловая Россия" и "ОПОРА России" подготовить методические рекомендации по вопросам, касающимся предупреждения коррупции, в соответствии со статьей 13</w:t>
      </w:r>
      <w:r>
        <w:rPr>
          <w:rStyle w:val="w91"/>
          <w:color w:val="333333"/>
          <w:sz w:val="27"/>
          <w:szCs w:val="27"/>
        </w:rPr>
        <w:t>3</w:t>
      </w:r>
      <w:r>
        <w:rPr>
          <w:color w:val="333333"/>
          <w:sz w:val="27"/>
          <w:szCs w:val="27"/>
        </w:rPr>
        <w:t xml:space="preserve"> Федерального закона </w:t>
      </w:r>
      <w:r>
        <w:rPr>
          <w:rStyle w:val="cmd"/>
          <w:color w:val="333333"/>
          <w:sz w:val="27"/>
          <w:szCs w:val="27"/>
        </w:rPr>
        <w:t>"О противодействии коррупции"</w:t>
      </w:r>
      <w:r>
        <w:rPr>
          <w:rStyle w:val="ed"/>
          <w:color w:val="333333"/>
          <w:sz w:val="27"/>
          <w:szCs w:val="27"/>
        </w:rPr>
        <w:t>;</w:t>
      </w:r>
    </w:p>
    <w:p w:rsidR="003575C9" w:rsidRDefault="006F3875">
      <w:pPr>
        <w:pStyle w:val="a3"/>
        <w:spacing w:line="300" w:lineRule="auto"/>
        <w:divId w:val="2108456297"/>
        <w:rPr>
          <w:color w:val="333333"/>
          <w:sz w:val="27"/>
          <w:szCs w:val="27"/>
        </w:rPr>
      </w:pPr>
      <w:r>
        <w:rPr>
          <w:rStyle w:val="ed"/>
          <w:color w:val="333333"/>
          <w:sz w:val="27"/>
          <w:szCs w:val="27"/>
        </w:rPr>
        <w:t xml:space="preserve">в) издавать методические рекомендации и другие инструктивно-методические материалы, касающиеся реализации требований федеральных законов, нормативных правовых актов Президента Российской Федерации и </w:t>
      </w:r>
      <w:r>
        <w:rPr>
          <w:rStyle w:val="ed"/>
          <w:color w:val="333333"/>
          <w:sz w:val="27"/>
          <w:szCs w:val="27"/>
        </w:rPr>
        <w:lastRenderedPageBreak/>
        <w:t>Правительства Российской Федерации по вопросам противодействия коррупции.</w:t>
      </w:r>
      <w:r>
        <w:rPr>
          <w:rStyle w:val="mark"/>
          <w:color w:val="333333"/>
          <w:sz w:val="27"/>
          <w:szCs w:val="27"/>
        </w:rPr>
        <w:t xml:space="preserve"> (Дополнен - Указ Президента Российской Федерации от 08.03.2015 № 120)</w:t>
      </w:r>
    </w:p>
    <w:p w:rsidR="003575C9" w:rsidRDefault="006F3875">
      <w:pPr>
        <w:pStyle w:val="a3"/>
        <w:spacing w:line="300" w:lineRule="auto"/>
        <w:divId w:val="2108456297"/>
        <w:rPr>
          <w:color w:val="333333"/>
          <w:sz w:val="27"/>
          <w:szCs w:val="27"/>
        </w:rPr>
      </w:pPr>
      <w:r>
        <w:rPr>
          <w:color w:val="333333"/>
          <w:sz w:val="27"/>
          <w:szCs w:val="27"/>
        </w:rPr>
        <w:t>26. Руководителям федеральных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организаций, создаваемых для выполнения задач, поставленных перед федеральными государственными органами, обеспечить:</w:t>
      </w:r>
    </w:p>
    <w:p w:rsidR="003575C9" w:rsidRDefault="006F3875">
      <w:pPr>
        <w:pStyle w:val="a3"/>
        <w:spacing w:line="300" w:lineRule="auto"/>
        <w:divId w:val="2108456297"/>
        <w:rPr>
          <w:color w:val="333333"/>
          <w:sz w:val="27"/>
          <w:szCs w:val="27"/>
        </w:rPr>
      </w:pPr>
      <w:r>
        <w:rPr>
          <w:color w:val="333333"/>
          <w:sz w:val="27"/>
          <w:szCs w:val="27"/>
        </w:rPr>
        <w:t>а) ознакомление лиц, замещающих должности, указанные в части 1 статьи 8 и статье 12</w:t>
      </w:r>
      <w:r>
        <w:rPr>
          <w:rStyle w:val="w91"/>
          <w:color w:val="333333"/>
          <w:sz w:val="27"/>
          <w:szCs w:val="27"/>
        </w:rPr>
        <w:t>1</w:t>
      </w:r>
      <w:r>
        <w:rPr>
          <w:color w:val="333333"/>
          <w:sz w:val="27"/>
          <w:szCs w:val="27"/>
        </w:rPr>
        <w:t xml:space="preserve"> Федерального закона </w:t>
      </w:r>
      <w:r>
        <w:rPr>
          <w:rStyle w:val="cmd"/>
          <w:color w:val="333333"/>
          <w:sz w:val="27"/>
          <w:szCs w:val="27"/>
        </w:rPr>
        <w:t>"О противодействии коррупции"</w:t>
      </w:r>
      <w:r>
        <w:rPr>
          <w:color w:val="333333"/>
          <w:sz w:val="27"/>
          <w:szCs w:val="27"/>
        </w:rPr>
        <w:t xml:space="preserve">, в статье 2 Федерального закона </w:t>
      </w:r>
      <w:r>
        <w:rPr>
          <w:rStyle w:val="cmd"/>
          <w:color w:val="333333"/>
          <w:sz w:val="27"/>
          <w:szCs w:val="27"/>
        </w:rPr>
        <w:t>"О контроле за соответствием расходов лиц, замещающих государственные должности, и иных лиц их доходам"</w:t>
      </w:r>
      <w:r>
        <w:rPr>
          <w:color w:val="333333"/>
          <w:sz w:val="27"/>
          <w:szCs w:val="27"/>
        </w:rPr>
        <w:t>, с настоящим Указом и принятыми в целях его реализации соответственно нормативными правовыми актами федеральных государственных органов, органов государственной власти субъектов Российской Федерации, нормативными актами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локальными нормативными актами государственных корпораций (компаний) и иных организаций, создаваемых на основании федеральных законов;</w:t>
      </w:r>
    </w:p>
    <w:p w:rsidR="003575C9" w:rsidRDefault="006F3875">
      <w:pPr>
        <w:pStyle w:val="a3"/>
        <w:spacing w:line="300" w:lineRule="auto"/>
        <w:divId w:val="2108456297"/>
        <w:rPr>
          <w:color w:val="333333"/>
          <w:sz w:val="27"/>
          <w:szCs w:val="27"/>
        </w:rPr>
      </w:pPr>
      <w:r>
        <w:rPr>
          <w:color w:val="333333"/>
          <w:sz w:val="27"/>
          <w:szCs w:val="27"/>
        </w:rPr>
        <w:t>б) переподготовку и повышение квалификации федеральных государственных служащих, работников (служащих), в должностные обязанности которых входит участие в противодействии коррупции;</w:t>
      </w:r>
    </w:p>
    <w:p w:rsidR="003575C9" w:rsidRDefault="006F3875">
      <w:pPr>
        <w:pStyle w:val="a3"/>
        <w:spacing w:line="300" w:lineRule="auto"/>
        <w:divId w:val="2108456297"/>
        <w:rPr>
          <w:color w:val="333333"/>
          <w:sz w:val="27"/>
          <w:szCs w:val="27"/>
        </w:rPr>
      </w:pPr>
      <w:r>
        <w:rPr>
          <w:color w:val="333333"/>
          <w:sz w:val="27"/>
          <w:szCs w:val="27"/>
        </w:rPr>
        <w:t xml:space="preserve">в) заполнение с 2014 года представляемых в </w:t>
      </w:r>
      <w:r>
        <w:rPr>
          <w:rStyle w:val="ed"/>
          <w:color w:val="333333"/>
          <w:sz w:val="27"/>
          <w:szCs w:val="27"/>
        </w:rPr>
        <w:t>Управление Президента Российской Федерации по вопросам противодействия коррупции</w:t>
      </w:r>
      <w:r>
        <w:rPr>
          <w:color w:val="333333"/>
          <w:sz w:val="27"/>
          <w:szCs w:val="27"/>
        </w:rPr>
        <w:t xml:space="preserve"> в порядке, установленном указами Президента Российской Федерации, справок о доходах, об имуществе и обязательствах имущественного характера с использованием специального программного обеспечения "Справки БК", размещенного на официальном сайте Президента Российской Федерации</w:t>
      </w:r>
      <w:r>
        <w:rPr>
          <w:rStyle w:val="ed"/>
          <w:color w:val="333333"/>
          <w:sz w:val="27"/>
          <w:szCs w:val="27"/>
        </w:rPr>
        <w:t>;</w:t>
      </w:r>
      <w:r>
        <w:rPr>
          <w:rStyle w:val="mark"/>
          <w:color w:val="333333"/>
          <w:sz w:val="27"/>
          <w:szCs w:val="27"/>
        </w:rPr>
        <w:t xml:space="preserve"> (В редакции Указа Президента Российской Федерации от 03.12.2013 № 878)</w:t>
      </w:r>
    </w:p>
    <w:p w:rsidR="003575C9" w:rsidRDefault="006F3875">
      <w:pPr>
        <w:pStyle w:val="a3"/>
        <w:spacing w:line="300" w:lineRule="auto"/>
        <w:divId w:val="2108456297"/>
        <w:rPr>
          <w:color w:val="333333"/>
          <w:sz w:val="27"/>
          <w:szCs w:val="27"/>
        </w:rPr>
      </w:pPr>
      <w:r>
        <w:rPr>
          <w:rStyle w:val="ed"/>
          <w:color w:val="333333"/>
          <w:sz w:val="27"/>
          <w:szCs w:val="27"/>
        </w:rPr>
        <w:lastRenderedPageBreak/>
        <w:t>г) </w:t>
      </w:r>
      <w:r>
        <w:rPr>
          <w:rStyle w:val="mark"/>
          <w:color w:val="333333"/>
          <w:sz w:val="27"/>
          <w:szCs w:val="27"/>
        </w:rPr>
        <w:t>(Утратил силу с 1 июля 2020 г. - Указ Президента Российской Федерации от 15.01.2020 № 13</w:t>
      </w:r>
      <w:r>
        <w:rPr>
          <w:rStyle w:val="ed"/>
          <w:color w:val="333333"/>
          <w:sz w:val="27"/>
          <w:szCs w:val="27"/>
        </w:rPr>
        <w:t>)</w:t>
      </w:r>
    </w:p>
    <w:p w:rsidR="003575C9" w:rsidRDefault="006F3875">
      <w:pPr>
        <w:pStyle w:val="a3"/>
        <w:spacing w:line="300" w:lineRule="auto"/>
        <w:divId w:val="2108456297"/>
        <w:rPr>
          <w:color w:val="333333"/>
          <w:sz w:val="27"/>
          <w:szCs w:val="27"/>
        </w:rPr>
      </w:pPr>
      <w:r>
        <w:rPr>
          <w:rStyle w:val="ed"/>
          <w:color w:val="333333"/>
          <w:sz w:val="27"/>
          <w:szCs w:val="27"/>
        </w:rPr>
        <w:t>д) заполнение с 1 июля 2020 г. представляемых в порядке, установленном указами Президента Российской Федерации и постановлениями Правительства Российской Федерации, в подразделение Аппарата Правительства Российской Федерации, определяемое Правительством Российской Федерации, и в подразделения федеральных государственных органов по профилактике коррупционных и иных правонарушений (должностным лицам, ответственным за работу по профилактике коррупционных и иных правонарушений) справок о доходах, расходах, об имуществе и обязательствах имущественного характера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r>
        <w:rPr>
          <w:rStyle w:val="mark"/>
          <w:color w:val="333333"/>
          <w:sz w:val="27"/>
          <w:szCs w:val="27"/>
        </w:rPr>
        <w:t> (Дополнен - Указ Президента Российской Федерации от 15.01.2020 № 13,</w:t>
      </w:r>
      <w:r>
        <w:rPr>
          <w:rStyle w:val="ed"/>
          <w:color w:val="333333"/>
          <w:sz w:val="27"/>
          <w:szCs w:val="27"/>
        </w:rPr>
        <w:t>вступает в силу с 1 июля 2020 г.)</w:t>
      </w:r>
    </w:p>
    <w:p w:rsidR="003575C9" w:rsidRDefault="006F3875">
      <w:pPr>
        <w:pStyle w:val="a3"/>
        <w:spacing w:line="300" w:lineRule="auto"/>
        <w:divId w:val="2108456297"/>
        <w:rPr>
          <w:color w:val="333333"/>
          <w:sz w:val="27"/>
          <w:szCs w:val="27"/>
        </w:rPr>
      </w:pPr>
      <w:r>
        <w:rPr>
          <w:color w:val="333333"/>
          <w:sz w:val="27"/>
          <w:szCs w:val="27"/>
        </w:rPr>
        <w:t>27. Утвердить прилагаемое Положение о порядке направления запросов в Федеральную службу по финансовому мониторингу при осуществлении проверок в целях противодействия коррупции.</w:t>
      </w:r>
    </w:p>
    <w:p w:rsidR="003575C9" w:rsidRDefault="006F3875">
      <w:pPr>
        <w:pStyle w:val="a3"/>
        <w:spacing w:line="300" w:lineRule="auto"/>
        <w:divId w:val="2108456297"/>
        <w:rPr>
          <w:color w:val="333333"/>
          <w:sz w:val="27"/>
          <w:szCs w:val="27"/>
        </w:rPr>
      </w:pPr>
      <w:r>
        <w:rPr>
          <w:color w:val="333333"/>
          <w:sz w:val="27"/>
          <w:szCs w:val="27"/>
        </w:rPr>
        <w:t>28. Установить, что:</w:t>
      </w:r>
    </w:p>
    <w:p w:rsidR="003575C9" w:rsidRDefault="006F3875">
      <w:pPr>
        <w:pStyle w:val="a3"/>
        <w:spacing w:line="300" w:lineRule="auto"/>
        <w:divId w:val="2108456297"/>
        <w:rPr>
          <w:color w:val="333333"/>
          <w:sz w:val="27"/>
          <w:szCs w:val="27"/>
        </w:rPr>
      </w:pPr>
      <w:r>
        <w:rPr>
          <w:color w:val="333333"/>
          <w:sz w:val="27"/>
          <w:szCs w:val="27"/>
        </w:rPr>
        <w:t xml:space="preserve">а) сведения о доходах, расходах, об имуществе и обязательствах имущественного характера, предусмотренные статьей 10 Федерального конституционного закона </w:t>
      </w:r>
      <w:r>
        <w:rPr>
          <w:rStyle w:val="cmd"/>
          <w:color w:val="333333"/>
          <w:sz w:val="27"/>
          <w:szCs w:val="27"/>
        </w:rPr>
        <w:t>от 17 декабря 1997 г. № 2-ФКЗ</w:t>
      </w:r>
      <w:r>
        <w:rPr>
          <w:color w:val="333333"/>
          <w:sz w:val="27"/>
          <w:szCs w:val="27"/>
        </w:rPr>
        <w:t xml:space="preserve"> "О Правительстве Российской Федерации", федеральными законами </w:t>
      </w:r>
      <w:r>
        <w:rPr>
          <w:rStyle w:val="cmd"/>
          <w:color w:val="333333"/>
          <w:sz w:val="27"/>
          <w:szCs w:val="27"/>
        </w:rPr>
        <w:t>"О противодействии коррупции"</w:t>
      </w:r>
      <w:r>
        <w:rPr>
          <w:color w:val="333333"/>
          <w:sz w:val="27"/>
          <w:szCs w:val="27"/>
        </w:rPr>
        <w:t xml:space="preserve"> и </w:t>
      </w:r>
      <w:r>
        <w:rPr>
          <w:rStyle w:val="cmd"/>
          <w:color w:val="333333"/>
          <w:sz w:val="27"/>
          <w:szCs w:val="27"/>
        </w:rPr>
        <w:t>"О контроле за соответствием расходов лиц, замещающих государственные должности, и иных лиц их доходам"</w:t>
      </w:r>
      <w:r>
        <w:rPr>
          <w:color w:val="333333"/>
          <w:sz w:val="27"/>
          <w:szCs w:val="27"/>
        </w:rPr>
        <w:t>, за 2012 год представляются до 1 июля 2013 г.;</w:t>
      </w:r>
    </w:p>
    <w:p w:rsidR="003575C9" w:rsidRDefault="006F3875">
      <w:pPr>
        <w:pStyle w:val="a3"/>
        <w:spacing w:line="300" w:lineRule="auto"/>
        <w:divId w:val="2108456297"/>
        <w:rPr>
          <w:color w:val="333333"/>
          <w:sz w:val="27"/>
          <w:szCs w:val="27"/>
        </w:rPr>
      </w:pPr>
      <w:r>
        <w:rPr>
          <w:color w:val="333333"/>
          <w:sz w:val="27"/>
          <w:szCs w:val="27"/>
        </w:rPr>
        <w:t xml:space="preserve">б) к справке о доходах, об имуществе, обязательствах имущественного характера, содержащей сведения о счетах (вкладах) и наличных денежных средствах в иностранных банках, расположенных за пределами территории Российской Федерации, государственных ценных бумагах иностранных государств, облигациях и акциях иных иностранных эмитентов, о недвижимом имуществе, находящемся за пределами территории Российской Федерации, и обязательствах имущественного характера за пределами территории </w:t>
      </w:r>
      <w:r>
        <w:rPr>
          <w:color w:val="333333"/>
          <w:sz w:val="27"/>
          <w:szCs w:val="27"/>
        </w:rPr>
        <w:lastRenderedPageBreak/>
        <w:t>Российской Федерации, представляемой в 2013 году, прилагается справка, в которой в произвольной форме указываются:</w:t>
      </w:r>
    </w:p>
    <w:p w:rsidR="003575C9" w:rsidRDefault="006F3875">
      <w:pPr>
        <w:pStyle w:val="a3"/>
        <w:spacing w:line="300" w:lineRule="auto"/>
        <w:divId w:val="2108456297"/>
        <w:rPr>
          <w:color w:val="333333"/>
          <w:sz w:val="27"/>
          <w:szCs w:val="27"/>
        </w:rPr>
      </w:pPr>
      <w:r>
        <w:rPr>
          <w:color w:val="333333"/>
          <w:sz w:val="27"/>
          <w:szCs w:val="27"/>
        </w:rPr>
        <w:t>фамилия, имя и отчество лица, в отношении которого представляются эти сведения;</w:t>
      </w:r>
    </w:p>
    <w:p w:rsidR="003575C9" w:rsidRDefault="006F3875">
      <w:pPr>
        <w:pStyle w:val="a3"/>
        <w:spacing w:line="300" w:lineRule="auto"/>
        <w:divId w:val="2108456297"/>
        <w:rPr>
          <w:color w:val="333333"/>
          <w:sz w:val="27"/>
          <w:szCs w:val="27"/>
        </w:rPr>
      </w:pPr>
      <w:r>
        <w:rPr>
          <w:color w:val="333333"/>
          <w:sz w:val="27"/>
          <w:szCs w:val="27"/>
        </w:rPr>
        <w:t>предусмотренные законом основания получения в собственность государственных ценных бумаг иностранных государств, облигаций и акций иных иностранных эмитентов и недвижимого имущества;</w:t>
      </w:r>
    </w:p>
    <w:p w:rsidR="003575C9" w:rsidRDefault="006F3875">
      <w:pPr>
        <w:pStyle w:val="a3"/>
        <w:spacing w:line="300" w:lineRule="auto"/>
        <w:divId w:val="2108456297"/>
        <w:rPr>
          <w:color w:val="333333"/>
          <w:sz w:val="27"/>
          <w:szCs w:val="27"/>
        </w:rPr>
      </w:pPr>
      <w:r>
        <w:rPr>
          <w:color w:val="333333"/>
          <w:sz w:val="27"/>
          <w:szCs w:val="27"/>
        </w:rPr>
        <w:t>источники получения средств, за счет которых приобретены государственные ценные бумаги иностранных государств, облигации и акции иных иностранных эмитентов и недвижимое имущество (доход по основному месту работы лица, представляющего сведения, и его супруги (супруга); доход от иной разрешенной законом деятельности; доход от вкладов в банках и иных кредитных организациях; накопления за предыдущие годы; наследство; дар; заем; ипотека; доход от продажи имущества; иные кредитные обязательства; другое), - в случае их приобретения на возмездной основе.</w:t>
      </w:r>
    </w:p>
    <w:p w:rsidR="003575C9" w:rsidRDefault="006F3875">
      <w:pPr>
        <w:pStyle w:val="a3"/>
        <w:spacing w:line="300" w:lineRule="auto"/>
        <w:divId w:val="2108456297"/>
        <w:rPr>
          <w:color w:val="333333"/>
          <w:sz w:val="27"/>
          <w:szCs w:val="27"/>
        </w:rPr>
      </w:pPr>
      <w:r>
        <w:rPr>
          <w:color w:val="333333"/>
          <w:sz w:val="27"/>
          <w:szCs w:val="27"/>
        </w:rPr>
        <w:t>29. Предложить палатам Федерального Собрания Российской Федерации установить с учетом положений настоящего Указа порядок представления членами Совета Федерации Федерального Собрания Российской Федерации и депутатами Государственной Думы Федерального Собрания Российской Федерации сведений, предусмотренных пунктом 7 настоящего Указа.</w:t>
      </w:r>
    </w:p>
    <w:p w:rsidR="003575C9" w:rsidRDefault="006F3875">
      <w:pPr>
        <w:pStyle w:val="a3"/>
        <w:spacing w:line="300" w:lineRule="auto"/>
        <w:divId w:val="2108456297"/>
        <w:rPr>
          <w:color w:val="333333"/>
          <w:sz w:val="27"/>
          <w:szCs w:val="27"/>
        </w:rPr>
      </w:pPr>
      <w:r>
        <w:rPr>
          <w:color w:val="333333"/>
          <w:sz w:val="27"/>
          <w:szCs w:val="27"/>
        </w:rPr>
        <w:t>30. Рекомендовать органам государственной власти субъектов Российской Федерации установить с учетом положений настоящего Указа порядок представления лицами, замещающими государственные должности субъектов Российской Федерации, сведений, предусмотренных пунктом 7 настоящего Указа.</w:t>
      </w:r>
    </w:p>
    <w:p w:rsidR="003575C9" w:rsidRDefault="006F3875">
      <w:pPr>
        <w:pStyle w:val="a3"/>
        <w:spacing w:line="300" w:lineRule="auto"/>
        <w:divId w:val="2108456297"/>
        <w:rPr>
          <w:color w:val="333333"/>
          <w:sz w:val="27"/>
          <w:szCs w:val="27"/>
        </w:rPr>
      </w:pPr>
      <w:r>
        <w:rPr>
          <w:color w:val="333333"/>
          <w:sz w:val="27"/>
          <w:szCs w:val="27"/>
        </w:rPr>
        <w:t>31. Руководителю Администрации Президента Российской Федерации до 1 октября 2013 г. представить Президенту Российской Федерации доклад об исполнении настоящего Указа в части, касающейся представления в установленном порядке сведений о счетах (вкладах) и наличных денежных средствах в иностранных банках, расположенных за пределами территории Российской Федерации, о государственных ценных бумагах иностранных государств, облигациях и акциях иных иностранных эмитентов, о недвижимом имуществе, находящемся за пределами территории Российской Федерации, и обязательствах имущественного характера за пределами территории Российской Федерации.</w:t>
      </w:r>
    </w:p>
    <w:p w:rsidR="003575C9" w:rsidRDefault="006F3875">
      <w:pPr>
        <w:pStyle w:val="a3"/>
        <w:spacing w:line="300" w:lineRule="auto"/>
        <w:divId w:val="2108456297"/>
        <w:rPr>
          <w:color w:val="333333"/>
          <w:sz w:val="27"/>
          <w:szCs w:val="27"/>
        </w:rPr>
      </w:pPr>
      <w:r>
        <w:rPr>
          <w:color w:val="333333"/>
          <w:sz w:val="27"/>
          <w:szCs w:val="27"/>
        </w:rPr>
        <w:lastRenderedPageBreak/>
        <w:t>32. Внести в акты Президента Российской Федерации изменения по перечню согласно приложению.</w:t>
      </w:r>
    </w:p>
    <w:p w:rsidR="003575C9" w:rsidRDefault="006F3875">
      <w:pPr>
        <w:pStyle w:val="a3"/>
        <w:spacing w:line="300" w:lineRule="auto"/>
        <w:divId w:val="2108456297"/>
        <w:rPr>
          <w:color w:val="333333"/>
          <w:sz w:val="27"/>
          <w:szCs w:val="27"/>
        </w:rPr>
      </w:pPr>
      <w:r>
        <w:rPr>
          <w:color w:val="333333"/>
          <w:sz w:val="27"/>
          <w:szCs w:val="27"/>
        </w:rPr>
        <w:t>33. Правительству Российской Федерации привести свои акты в соответствие с настоящим Указом.</w:t>
      </w:r>
    </w:p>
    <w:p w:rsidR="003575C9" w:rsidRDefault="006F3875">
      <w:pPr>
        <w:pStyle w:val="a3"/>
        <w:spacing w:line="300" w:lineRule="auto"/>
        <w:divId w:val="2108456297"/>
        <w:rPr>
          <w:color w:val="333333"/>
          <w:sz w:val="27"/>
          <w:szCs w:val="27"/>
        </w:rPr>
      </w:pPr>
      <w:r>
        <w:rPr>
          <w:color w:val="333333"/>
          <w:sz w:val="27"/>
          <w:szCs w:val="27"/>
        </w:rPr>
        <w:t>34. Настоящий Указ вступает в силу со дня его официального опубликования.</w:t>
      </w:r>
    </w:p>
    <w:p w:rsidR="003575C9" w:rsidRDefault="006F3875">
      <w:pPr>
        <w:pStyle w:val="a3"/>
        <w:spacing w:line="300" w:lineRule="auto"/>
        <w:divId w:val="2108456297"/>
        <w:rPr>
          <w:color w:val="333333"/>
          <w:sz w:val="27"/>
          <w:szCs w:val="27"/>
        </w:rPr>
      </w:pPr>
      <w:r>
        <w:rPr>
          <w:color w:val="333333"/>
          <w:sz w:val="27"/>
          <w:szCs w:val="27"/>
        </w:rPr>
        <w:t> </w:t>
      </w:r>
    </w:p>
    <w:p w:rsidR="003575C9" w:rsidRDefault="006F3875">
      <w:pPr>
        <w:pStyle w:val="a3"/>
        <w:spacing w:line="300" w:lineRule="auto"/>
        <w:divId w:val="2108456297"/>
        <w:rPr>
          <w:color w:val="333333"/>
          <w:sz w:val="27"/>
          <w:szCs w:val="27"/>
        </w:rPr>
      </w:pPr>
      <w:r>
        <w:rPr>
          <w:color w:val="333333"/>
          <w:sz w:val="27"/>
          <w:szCs w:val="27"/>
        </w:rPr>
        <w:t> </w:t>
      </w:r>
    </w:p>
    <w:p w:rsidR="003575C9" w:rsidRDefault="006F3875">
      <w:pPr>
        <w:pStyle w:val="i"/>
        <w:spacing w:line="300" w:lineRule="auto"/>
        <w:divId w:val="2108456297"/>
        <w:rPr>
          <w:color w:val="333333"/>
          <w:sz w:val="27"/>
          <w:szCs w:val="27"/>
        </w:rPr>
      </w:pPr>
      <w:r>
        <w:rPr>
          <w:color w:val="333333"/>
          <w:sz w:val="27"/>
          <w:szCs w:val="27"/>
        </w:rPr>
        <w:t>Президент Российской Федерации                               В.Путин</w:t>
      </w:r>
    </w:p>
    <w:p w:rsidR="003575C9" w:rsidRDefault="006F3875">
      <w:pPr>
        <w:pStyle w:val="a3"/>
        <w:spacing w:line="300" w:lineRule="auto"/>
        <w:divId w:val="2108456297"/>
        <w:rPr>
          <w:color w:val="333333"/>
          <w:sz w:val="27"/>
          <w:szCs w:val="27"/>
        </w:rPr>
      </w:pPr>
      <w:r>
        <w:rPr>
          <w:color w:val="333333"/>
          <w:sz w:val="27"/>
          <w:szCs w:val="27"/>
        </w:rPr>
        <w:t> </w:t>
      </w:r>
    </w:p>
    <w:p w:rsidR="003575C9" w:rsidRDefault="006F3875">
      <w:pPr>
        <w:pStyle w:val="i"/>
        <w:spacing w:line="300" w:lineRule="auto"/>
        <w:divId w:val="2108456297"/>
        <w:rPr>
          <w:color w:val="333333"/>
          <w:sz w:val="27"/>
          <w:szCs w:val="27"/>
        </w:rPr>
      </w:pPr>
      <w:r>
        <w:rPr>
          <w:color w:val="333333"/>
          <w:sz w:val="27"/>
          <w:szCs w:val="27"/>
        </w:rPr>
        <w:t>Москва, Кремль</w:t>
      </w:r>
      <w:r>
        <w:rPr>
          <w:color w:val="333333"/>
          <w:sz w:val="27"/>
          <w:szCs w:val="27"/>
        </w:rPr>
        <w:br/>
        <w:t>2 апреля 2013 года</w:t>
      </w:r>
      <w:r>
        <w:rPr>
          <w:color w:val="333333"/>
          <w:sz w:val="27"/>
          <w:szCs w:val="27"/>
        </w:rPr>
        <w:br/>
        <w:t>№ 309</w:t>
      </w:r>
    </w:p>
    <w:p w:rsidR="003575C9" w:rsidRDefault="006F3875">
      <w:pPr>
        <w:pStyle w:val="a3"/>
        <w:spacing w:line="300" w:lineRule="auto"/>
        <w:divId w:val="2108456297"/>
        <w:rPr>
          <w:color w:val="333333"/>
          <w:sz w:val="27"/>
          <w:szCs w:val="27"/>
        </w:rPr>
      </w:pPr>
      <w:r>
        <w:rPr>
          <w:color w:val="333333"/>
          <w:sz w:val="27"/>
          <w:szCs w:val="27"/>
        </w:rPr>
        <w:t> </w:t>
      </w:r>
    </w:p>
    <w:p w:rsidR="003575C9" w:rsidRDefault="006F3875">
      <w:pPr>
        <w:pStyle w:val="a3"/>
        <w:spacing w:line="300" w:lineRule="auto"/>
        <w:divId w:val="2108456297"/>
        <w:rPr>
          <w:color w:val="333333"/>
          <w:sz w:val="27"/>
          <w:szCs w:val="27"/>
        </w:rPr>
      </w:pPr>
      <w:r>
        <w:rPr>
          <w:color w:val="333333"/>
          <w:sz w:val="27"/>
          <w:szCs w:val="27"/>
        </w:rPr>
        <w:t> </w:t>
      </w:r>
    </w:p>
    <w:p w:rsidR="003575C9" w:rsidRDefault="006F3875">
      <w:pPr>
        <w:pStyle w:val="s"/>
        <w:spacing w:line="300" w:lineRule="auto"/>
        <w:divId w:val="2108456297"/>
        <w:rPr>
          <w:color w:val="333333"/>
          <w:sz w:val="27"/>
          <w:szCs w:val="27"/>
        </w:rPr>
      </w:pPr>
      <w:r>
        <w:rPr>
          <w:color w:val="333333"/>
          <w:sz w:val="27"/>
          <w:szCs w:val="27"/>
        </w:rPr>
        <w:t>УТВЕРЖДЕН</w:t>
      </w:r>
      <w:r>
        <w:rPr>
          <w:color w:val="333333"/>
          <w:sz w:val="27"/>
          <w:szCs w:val="27"/>
        </w:rPr>
        <w:br/>
        <w:t> Указом Президента</w:t>
      </w:r>
      <w:r>
        <w:rPr>
          <w:color w:val="333333"/>
          <w:sz w:val="27"/>
          <w:szCs w:val="27"/>
        </w:rPr>
        <w:br/>
        <w:t> Российской Федерации </w:t>
      </w:r>
      <w:r>
        <w:rPr>
          <w:color w:val="333333"/>
          <w:sz w:val="27"/>
          <w:szCs w:val="27"/>
        </w:rPr>
        <w:br/>
        <w:t>от 2 апреля 2013 г. № 309</w:t>
      </w:r>
    </w:p>
    <w:p w:rsidR="003575C9" w:rsidRDefault="006F3875">
      <w:pPr>
        <w:pStyle w:val="a3"/>
        <w:spacing w:line="300" w:lineRule="auto"/>
        <w:divId w:val="2108456297"/>
        <w:rPr>
          <w:color w:val="333333"/>
          <w:sz w:val="27"/>
          <w:szCs w:val="27"/>
        </w:rPr>
      </w:pPr>
      <w:r>
        <w:rPr>
          <w:color w:val="333333"/>
          <w:sz w:val="27"/>
          <w:szCs w:val="27"/>
        </w:rPr>
        <w:t> </w:t>
      </w:r>
    </w:p>
    <w:p w:rsidR="003575C9" w:rsidRDefault="006F3875">
      <w:pPr>
        <w:pStyle w:val="c"/>
        <w:spacing w:line="300" w:lineRule="auto"/>
        <w:divId w:val="2108456297"/>
        <w:rPr>
          <w:color w:val="333333"/>
          <w:sz w:val="27"/>
          <w:szCs w:val="27"/>
        </w:rPr>
      </w:pPr>
      <w:r>
        <w:rPr>
          <w:rStyle w:val="w41"/>
          <w:color w:val="333333"/>
          <w:sz w:val="27"/>
          <w:szCs w:val="27"/>
        </w:rPr>
        <w:t>ПЕРЕЧЕНЬ</w:t>
      </w:r>
      <w:r>
        <w:rPr>
          <w:color w:val="333333"/>
          <w:sz w:val="27"/>
          <w:szCs w:val="27"/>
        </w:rPr>
        <w:br/>
      </w:r>
      <w:r>
        <w:rPr>
          <w:rStyle w:val="w41"/>
          <w:color w:val="333333"/>
          <w:sz w:val="27"/>
          <w:szCs w:val="27"/>
        </w:rPr>
        <w:t>должностных лиц, наделенных полномочиями по направлению запросов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при осуществлении проверок в целях противодействия коррупции</w:t>
      </w:r>
    </w:p>
    <w:p w:rsidR="003575C9" w:rsidRDefault="006F3875">
      <w:pPr>
        <w:pStyle w:val="c"/>
        <w:spacing w:line="300" w:lineRule="auto"/>
        <w:divId w:val="2108456297"/>
        <w:rPr>
          <w:color w:val="333333"/>
          <w:sz w:val="27"/>
          <w:szCs w:val="27"/>
        </w:rPr>
      </w:pPr>
      <w:r>
        <w:rPr>
          <w:rStyle w:val="mark"/>
          <w:color w:val="333333"/>
          <w:sz w:val="27"/>
          <w:szCs w:val="27"/>
        </w:rPr>
        <w:t>(В редакции указов Президента Российской Федерации от 06.06.2013 № 546, от 03.12.2013 № 878, от 19.09.2017 № 431, от 30.10.2018 № 621, от 10.12.2020 № 778)</w:t>
      </w:r>
    </w:p>
    <w:p w:rsidR="003575C9" w:rsidRDefault="006F3875">
      <w:pPr>
        <w:pStyle w:val="a3"/>
        <w:spacing w:line="300" w:lineRule="auto"/>
        <w:divId w:val="2108456297"/>
        <w:rPr>
          <w:color w:val="333333"/>
          <w:sz w:val="27"/>
          <w:szCs w:val="27"/>
        </w:rPr>
      </w:pPr>
      <w:r>
        <w:rPr>
          <w:color w:val="333333"/>
          <w:sz w:val="27"/>
          <w:szCs w:val="27"/>
        </w:rPr>
        <w:t> </w:t>
      </w:r>
    </w:p>
    <w:p w:rsidR="003575C9" w:rsidRDefault="006F3875">
      <w:pPr>
        <w:pStyle w:val="a3"/>
        <w:spacing w:line="300" w:lineRule="auto"/>
        <w:divId w:val="2108456297"/>
        <w:rPr>
          <w:color w:val="333333"/>
          <w:sz w:val="27"/>
          <w:szCs w:val="27"/>
        </w:rPr>
      </w:pPr>
      <w:r>
        <w:rPr>
          <w:color w:val="333333"/>
          <w:sz w:val="27"/>
          <w:szCs w:val="27"/>
        </w:rPr>
        <w:t>1. Руководитель Администрации Президента Российской Федерации.</w:t>
      </w:r>
    </w:p>
    <w:p w:rsidR="003575C9" w:rsidRDefault="006F3875">
      <w:pPr>
        <w:pStyle w:val="a3"/>
        <w:spacing w:line="300" w:lineRule="auto"/>
        <w:divId w:val="2108456297"/>
        <w:rPr>
          <w:color w:val="333333"/>
          <w:sz w:val="27"/>
          <w:szCs w:val="27"/>
        </w:rPr>
      </w:pPr>
      <w:r>
        <w:rPr>
          <w:color w:val="333333"/>
          <w:sz w:val="27"/>
          <w:szCs w:val="27"/>
        </w:rPr>
        <w:lastRenderedPageBreak/>
        <w:t>2. Заместитель Председателя Правительства Российской Федерации - Руководитель Аппарата Правительства Российской Федерации.</w:t>
      </w:r>
    </w:p>
    <w:p w:rsidR="003575C9" w:rsidRDefault="006F3875">
      <w:pPr>
        <w:pStyle w:val="a3"/>
        <w:spacing w:line="300" w:lineRule="auto"/>
        <w:divId w:val="2108456297"/>
        <w:rPr>
          <w:color w:val="333333"/>
          <w:sz w:val="27"/>
          <w:szCs w:val="27"/>
        </w:rPr>
      </w:pPr>
      <w:r>
        <w:rPr>
          <w:color w:val="333333"/>
          <w:sz w:val="27"/>
          <w:szCs w:val="27"/>
        </w:rPr>
        <w:t>3. Руководители федеральных государственных органов.</w:t>
      </w:r>
    </w:p>
    <w:p w:rsidR="003575C9" w:rsidRDefault="006F3875">
      <w:pPr>
        <w:pStyle w:val="a3"/>
        <w:spacing w:line="300" w:lineRule="auto"/>
        <w:divId w:val="2108456297"/>
        <w:rPr>
          <w:color w:val="333333"/>
          <w:sz w:val="27"/>
          <w:szCs w:val="27"/>
        </w:rPr>
      </w:pPr>
      <w:r>
        <w:rPr>
          <w:color w:val="333333"/>
          <w:sz w:val="27"/>
          <w:szCs w:val="27"/>
        </w:rPr>
        <w:t>4. Председатель Центрального банка Российской Федерации.</w:t>
      </w:r>
    </w:p>
    <w:p w:rsidR="003575C9" w:rsidRDefault="006F3875">
      <w:pPr>
        <w:pStyle w:val="a3"/>
        <w:spacing w:line="300" w:lineRule="auto"/>
        <w:divId w:val="2108456297"/>
        <w:rPr>
          <w:color w:val="333333"/>
          <w:sz w:val="27"/>
          <w:szCs w:val="27"/>
        </w:rPr>
      </w:pPr>
      <w:r>
        <w:rPr>
          <w:color w:val="333333"/>
          <w:sz w:val="27"/>
          <w:szCs w:val="27"/>
        </w:rPr>
        <w:t>5. Высшие должностные лица (руководители высших исполнительных органов государственной власти) субъектов Российской Федерации.</w:t>
      </w:r>
    </w:p>
    <w:p w:rsidR="003575C9" w:rsidRDefault="006F3875">
      <w:pPr>
        <w:pStyle w:val="a3"/>
        <w:spacing w:line="300" w:lineRule="auto"/>
        <w:divId w:val="2108456297"/>
        <w:rPr>
          <w:color w:val="333333"/>
          <w:sz w:val="27"/>
          <w:szCs w:val="27"/>
        </w:rPr>
      </w:pPr>
      <w:r>
        <w:rPr>
          <w:color w:val="333333"/>
          <w:sz w:val="27"/>
          <w:szCs w:val="27"/>
        </w:rPr>
        <w:t>6. Руководители законодательных (представительных) органов государственной власти субъектов Российской Федерации.</w:t>
      </w:r>
    </w:p>
    <w:p w:rsidR="003575C9" w:rsidRDefault="006F3875">
      <w:pPr>
        <w:pStyle w:val="a3"/>
        <w:spacing w:line="300" w:lineRule="auto"/>
        <w:divId w:val="2108456297"/>
        <w:rPr>
          <w:color w:val="333333"/>
          <w:sz w:val="27"/>
          <w:szCs w:val="27"/>
        </w:rPr>
      </w:pPr>
      <w:r>
        <w:rPr>
          <w:color w:val="333333"/>
          <w:sz w:val="27"/>
          <w:szCs w:val="27"/>
        </w:rPr>
        <w:t>7. Должностные лица Администрации Президента Российской Федерации и Аппарата Правительства Российской Федерации, специально уполномоченные руководителями, указанными в пунктах 1 - 2 настоящего перечня.</w:t>
      </w:r>
    </w:p>
    <w:p w:rsidR="003575C9" w:rsidRDefault="006F3875">
      <w:pPr>
        <w:pStyle w:val="a3"/>
        <w:spacing w:line="300" w:lineRule="auto"/>
        <w:divId w:val="2108456297"/>
        <w:rPr>
          <w:color w:val="333333"/>
          <w:sz w:val="27"/>
          <w:szCs w:val="27"/>
        </w:rPr>
      </w:pPr>
      <w:r>
        <w:rPr>
          <w:color w:val="333333"/>
          <w:sz w:val="27"/>
          <w:szCs w:val="27"/>
        </w:rPr>
        <w:t>8. Специально уполномоченные заместители должностных лиц, указанных в пунктах 3 - 6 настоящего перечня.</w:t>
      </w:r>
    </w:p>
    <w:p w:rsidR="003575C9" w:rsidRDefault="006F3875">
      <w:pPr>
        <w:pStyle w:val="a3"/>
        <w:spacing w:line="300" w:lineRule="auto"/>
        <w:divId w:val="2108456297"/>
        <w:rPr>
          <w:color w:val="333333"/>
          <w:sz w:val="27"/>
          <w:szCs w:val="27"/>
        </w:rPr>
      </w:pPr>
      <w:r>
        <w:rPr>
          <w:rStyle w:val="ed"/>
          <w:color w:val="333333"/>
          <w:sz w:val="27"/>
          <w:szCs w:val="27"/>
        </w:rPr>
        <w:t>9. Начальник Управления Президента Российской Федерации по вопросам противодействия коррупции.</w:t>
      </w:r>
      <w:r>
        <w:rPr>
          <w:rStyle w:val="mark"/>
          <w:color w:val="333333"/>
          <w:sz w:val="27"/>
          <w:szCs w:val="27"/>
        </w:rPr>
        <w:t xml:space="preserve"> (В редакции Указа Президента Российской Федерации от 03.12.2013 № 878)</w:t>
      </w:r>
    </w:p>
    <w:p w:rsidR="003575C9" w:rsidRDefault="006F3875">
      <w:pPr>
        <w:pStyle w:val="a3"/>
        <w:spacing w:line="300" w:lineRule="auto"/>
        <w:divId w:val="2108456297"/>
        <w:rPr>
          <w:color w:val="333333"/>
          <w:sz w:val="27"/>
          <w:szCs w:val="27"/>
        </w:rPr>
      </w:pPr>
      <w:r>
        <w:rPr>
          <w:color w:val="333333"/>
          <w:sz w:val="27"/>
          <w:szCs w:val="27"/>
        </w:rPr>
        <w:t>10. Руководители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w:t>
      </w:r>
    </w:p>
    <w:p w:rsidR="003575C9" w:rsidRDefault="006F3875">
      <w:pPr>
        <w:pStyle w:val="a3"/>
        <w:spacing w:line="300" w:lineRule="auto"/>
        <w:divId w:val="2108456297"/>
        <w:rPr>
          <w:color w:val="333333"/>
          <w:sz w:val="27"/>
          <w:szCs w:val="27"/>
        </w:rPr>
      </w:pPr>
      <w:r>
        <w:rPr>
          <w:color w:val="333333"/>
          <w:sz w:val="27"/>
          <w:szCs w:val="27"/>
        </w:rPr>
        <w:t>11. Председатель Высшей квалификационной коллегии судей Российской Федерации.</w:t>
      </w:r>
    </w:p>
    <w:p w:rsidR="003575C9" w:rsidRDefault="006F3875">
      <w:pPr>
        <w:pStyle w:val="a3"/>
        <w:spacing w:line="300" w:lineRule="auto"/>
        <w:divId w:val="2108456297"/>
        <w:rPr>
          <w:color w:val="333333"/>
          <w:sz w:val="27"/>
          <w:szCs w:val="27"/>
        </w:rPr>
      </w:pPr>
      <w:r>
        <w:rPr>
          <w:color w:val="333333"/>
          <w:sz w:val="27"/>
          <w:szCs w:val="27"/>
        </w:rPr>
        <w:t>12. Председатели квалификационных коллегий судей субъектов Российской Федерации.</w:t>
      </w:r>
    </w:p>
    <w:p w:rsidR="003575C9" w:rsidRDefault="006F3875">
      <w:pPr>
        <w:pStyle w:val="a3"/>
        <w:spacing w:line="300" w:lineRule="auto"/>
        <w:divId w:val="2108456297"/>
        <w:rPr>
          <w:color w:val="333333"/>
          <w:sz w:val="27"/>
          <w:szCs w:val="27"/>
        </w:rPr>
      </w:pPr>
      <w:r>
        <w:rPr>
          <w:rStyle w:val="ed"/>
          <w:color w:val="333333"/>
          <w:sz w:val="27"/>
          <w:szCs w:val="27"/>
        </w:rPr>
        <w:t>13. Председатели, заместители председателей избирательных комиссий.</w:t>
      </w:r>
      <w:r>
        <w:rPr>
          <w:rStyle w:val="mark"/>
          <w:color w:val="333333"/>
          <w:sz w:val="27"/>
          <w:szCs w:val="27"/>
        </w:rPr>
        <w:t xml:space="preserve"> (Дополнен - Указ Президента Российской Федерации от 06.06.2013 № 546)</w:t>
      </w:r>
    </w:p>
    <w:p w:rsidR="003575C9" w:rsidRDefault="006F3875">
      <w:pPr>
        <w:pStyle w:val="a3"/>
        <w:spacing w:line="300" w:lineRule="auto"/>
        <w:divId w:val="2108456297"/>
        <w:rPr>
          <w:color w:val="333333"/>
          <w:sz w:val="27"/>
          <w:szCs w:val="27"/>
        </w:rPr>
      </w:pPr>
      <w:r>
        <w:rPr>
          <w:rStyle w:val="ed"/>
          <w:color w:val="333333"/>
          <w:sz w:val="27"/>
          <w:szCs w:val="27"/>
        </w:rPr>
        <w:t>14. Руководители территориальных органов федеральных государственных органов, специально уполномоченные должностными лицами, указанными в пункте 3 настоящего перечня.</w:t>
      </w:r>
      <w:r>
        <w:rPr>
          <w:rStyle w:val="mark"/>
          <w:color w:val="333333"/>
          <w:sz w:val="27"/>
          <w:szCs w:val="27"/>
        </w:rPr>
        <w:t xml:space="preserve"> (Дополнен - Указ Президента Российской Федерации от 19.09.2017 № 431)</w:t>
      </w:r>
    </w:p>
    <w:p w:rsidR="003575C9" w:rsidRDefault="006F3875">
      <w:pPr>
        <w:pStyle w:val="a3"/>
        <w:spacing w:line="300" w:lineRule="auto"/>
        <w:divId w:val="2108456297"/>
        <w:rPr>
          <w:color w:val="333333"/>
          <w:sz w:val="27"/>
          <w:szCs w:val="27"/>
        </w:rPr>
      </w:pPr>
      <w:r>
        <w:rPr>
          <w:rStyle w:val="ed"/>
          <w:color w:val="333333"/>
          <w:sz w:val="27"/>
          <w:szCs w:val="27"/>
        </w:rPr>
        <w:t>15. Прокуроры субъектов Российской Федерации, приравненные к ним прокуроры специализированных прокуратур.</w:t>
      </w:r>
      <w:r>
        <w:rPr>
          <w:rStyle w:val="mark"/>
          <w:color w:val="333333"/>
          <w:sz w:val="27"/>
          <w:szCs w:val="27"/>
        </w:rPr>
        <w:t xml:space="preserve"> (Дополнен - Указ Президента Российской Федерации от 19.09.2017 № 431)</w:t>
      </w:r>
    </w:p>
    <w:p w:rsidR="003575C9" w:rsidRDefault="006F3875">
      <w:pPr>
        <w:pStyle w:val="a3"/>
        <w:spacing w:line="300" w:lineRule="auto"/>
        <w:divId w:val="2108456297"/>
        <w:rPr>
          <w:color w:val="333333"/>
          <w:sz w:val="27"/>
          <w:szCs w:val="27"/>
        </w:rPr>
      </w:pPr>
      <w:r>
        <w:rPr>
          <w:rStyle w:val="ed"/>
          <w:color w:val="333333"/>
          <w:sz w:val="27"/>
          <w:szCs w:val="27"/>
        </w:rPr>
        <w:lastRenderedPageBreak/>
        <w:t>16. Руководители главных следственных управлений и 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и следственных отделов Следственного комитета Российской Федерации.</w:t>
      </w:r>
      <w:r>
        <w:rPr>
          <w:rStyle w:val="mark"/>
          <w:color w:val="333333"/>
          <w:sz w:val="27"/>
          <w:szCs w:val="27"/>
        </w:rPr>
        <w:t xml:space="preserve"> (Дополнен - Указ Президента Российской Федерации от 19.09.2017 № 431)</w:t>
      </w:r>
    </w:p>
    <w:p w:rsidR="003575C9" w:rsidRDefault="006F3875">
      <w:pPr>
        <w:pStyle w:val="a3"/>
        <w:spacing w:line="300" w:lineRule="auto"/>
        <w:divId w:val="2108456297"/>
        <w:rPr>
          <w:color w:val="333333"/>
          <w:sz w:val="27"/>
          <w:szCs w:val="27"/>
        </w:rPr>
      </w:pPr>
      <w:r>
        <w:rPr>
          <w:rStyle w:val="ed"/>
          <w:color w:val="333333"/>
          <w:sz w:val="27"/>
          <w:szCs w:val="27"/>
        </w:rPr>
        <w:t>17. Председатели федеральных судов общей юрисдикции и федеральных арбитражных судов.</w:t>
      </w:r>
      <w:r>
        <w:rPr>
          <w:rStyle w:val="mark"/>
          <w:color w:val="333333"/>
          <w:sz w:val="27"/>
          <w:szCs w:val="27"/>
        </w:rPr>
        <w:t xml:space="preserve"> (Дополнен - Указ Президента Российской Федерации от 30.10.2018 № 621)</w:t>
      </w:r>
    </w:p>
    <w:p w:rsidR="003575C9" w:rsidRDefault="006F3875">
      <w:pPr>
        <w:pStyle w:val="a3"/>
        <w:spacing w:line="300" w:lineRule="auto"/>
        <w:divId w:val="2108456297"/>
        <w:rPr>
          <w:color w:val="333333"/>
          <w:sz w:val="27"/>
          <w:szCs w:val="27"/>
        </w:rPr>
      </w:pPr>
      <w:r>
        <w:rPr>
          <w:color w:val="333333"/>
          <w:sz w:val="27"/>
          <w:szCs w:val="27"/>
        </w:rPr>
        <w:t> </w:t>
      </w:r>
    </w:p>
    <w:p w:rsidR="003575C9" w:rsidRDefault="006F3875">
      <w:pPr>
        <w:pStyle w:val="a3"/>
        <w:spacing w:line="300" w:lineRule="auto"/>
        <w:divId w:val="2108456297"/>
        <w:rPr>
          <w:color w:val="333333"/>
          <w:sz w:val="27"/>
          <w:szCs w:val="27"/>
        </w:rPr>
      </w:pPr>
      <w:r>
        <w:rPr>
          <w:color w:val="333333"/>
          <w:sz w:val="27"/>
          <w:szCs w:val="27"/>
        </w:rPr>
        <w:t> </w:t>
      </w:r>
    </w:p>
    <w:p w:rsidR="003575C9" w:rsidRDefault="006F3875">
      <w:pPr>
        <w:pStyle w:val="s"/>
        <w:spacing w:line="300" w:lineRule="auto"/>
        <w:divId w:val="2108456297"/>
        <w:rPr>
          <w:color w:val="333333"/>
          <w:sz w:val="27"/>
          <w:szCs w:val="27"/>
        </w:rPr>
      </w:pPr>
      <w:r>
        <w:rPr>
          <w:color w:val="333333"/>
          <w:sz w:val="27"/>
          <w:szCs w:val="27"/>
        </w:rPr>
        <w:t>УТВЕРЖДЕНО</w:t>
      </w:r>
      <w:r>
        <w:rPr>
          <w:color w:val="333333"/>
          <w:sz w:val="27"/>
          <w:szCs w:val="27"/>
        </w:rPr>
        <w:br/>
        <w:t> Указом Президента </w:t>
      </w:r>
      <w:r>
        <w:rPr>
          <w:color w:val="333333"/>
          <w:sz w:val="27"/>
          <w:szCs w:val="27"/>
        </w:rPr>
        <w:br/>
        <w:t>Российской Федерации</w:t>
      </w:r>
      <w:r>
        <w:rPr>
          <w:color w:val="333333"/>
          <w:sz w:val="27"/>
          <w:szCs w:val="27"/>
        </w:rPr>
        <w:br/>
        <w:t> от 2 апреля 2013 г. № 309</w:t>
      </w:r>
    </w:p>
    <w:p w:rsidR="003575C9" w:rsidRDefault="006F3875">
      <w:pPr>
        <w:pStyle w:val="a3"/>
        <w:spacing w:line="300" w:lineRule="auto"/>
        <w:divId w:val="2108456297"/>
        <w:rPr>
          <w:color w:val="333333"/>
          <w:sz w:val="27"/>
          <w:szCs w:val="27"/>
        </w:rPr>
      </w:pPr>
      <w:r>
        <w:rPr>
          <w:color w:val="333333"/>
          <w:sz w:val="27"/>
          <w:szCs w:val="27"/>
        </w:rPr>
        <w:t> </w:t>
      </w:r>
    </w:p>
    <w:p w:rsidR="003575C9" w:rsidRDefault="006F3875">
      <w:pPr>
        <w:pStyle w:val="t"/>
        <w:spacing w:line="300" w:lineRule="auto"/>
        <w:divId w:val="2108456297"/>
        <w:rPr>
          <w:color w:val="333333"/>
          <w:sz w:val="27"/>
          <w:szCs w:val="27"/>
        </w:rPr>
      </w:pPr>
      <w:r>
        <w:rPr>
          <w:color w:val="333333"/>
          <w:sz w:val="27"/>
          <w:szCs w:val="27"/>
        </w:rPr>
        <w:t>ПОЛОЖЕНИЕ</w:t>
      </w:r>
      <w:r>
        <w:rPr>
          <w:color w:val="333333"/>
          <w:sz w:val="27"/>
          <w:szCs w:val="27"/>
        </w:rPr>
        <w:br/>
        <w:t> о порядке направления запросов в Федеральную службу по</w:t>
      </w:r>
      <w:r>
        <w:rPr>
          <w:color w:val="333333"/>
          <w:sz w:val="27"/>
          <w:szCs w:val="27"/>
        </w:rPr>
        <w:br/>
        <w:t> финансовому мониторингу при осуществлении проверок </w:t>
      </w:r>
      <w:r>
        <w:rPr>
          <w:color w:val="333333"/>
          <w:sz w:val="27"/>
          <w:szCs w:val="27"/>
        </w:rPr>
        <w:br/>
        <w:t>в целях противодействия коррупции</w:t>
      </w:r>
    </w:p>
    <w:p w:rsidR="003575C9" w:rsidRDefault="006F3875">
      <w:pPr>
        <w:pStyle w:val="c"/>
        <w:spacing w:line="300" w:lineRule="auto"/>
        <w:divId w:val="2108456297"/>
        <w:rPr>
          <w:color w:val="333333"/>
          <w:sz w:val="27"/>
          <w:szCs w:val="27"/>
        </w:rPr>
      </w:pPr>
      <w:r>
        <w:rPr>
          <w:rStyle w:val="mark"/>
          <w:color w:val="333333"/>
          <w:sz w:val="27"/>
          <w:szCs w:val="27"/>
        </w:rPr>
        <w:t>(В редакции указов Президента Российской Федерации от 06.06.2013 № 546, от 25.07.2014 № 529, от 08.06.2016 № 273, от 09.10.2017 № 472, от 13.05.2019 № 217, от 17.05.2021 № 285, от 08.11.2021 № 629)</w:t>
      </w:r>
    </w:p>
    <w:p w:rsidR="003575C9" w:rsidRDefault="006F3875">
      <w:pPr>
        <w:pStyle w:val="a3"/>
        <w:spacing w:line="300" w:lineRule="auto"/>
        <w:divId w:val="2108456297"/>
        <w:rPr>
          <w:color w:val="333333"/>
          <w:sz w:val="27"/>
          <w:szCs w:val="27"/>
        </w:rPr>
      </w:pPr>
      <w:r>
        <w:rPr>
          <w:color w:val="333333"/>
          <w:sz w:val="27"/>
          <w:szCs w:val="27"/>
        </w:rPr>
        <w:t> </w:t>
      </w:r>
    </w:p>
    <w:p w:rsidR="003575C9" w:rsidRDefault="006F3875">
      <w:pPr>
        <w:pStyle w:val="a3"/>
        <w:spacing w:line="300" w:lineRule="auto"/>
        <w:divId w:val="2108456297"/>
        <w:rPr>
          <w:color w:val="333333"/>
          <w:sz w:val="27"/>
          <w:szCs w:val="27"/>
        </w:rPr>
      </w:pPr>
      <w:r>
        <w:rPr>
          <w:color w:val="333333"/>
          <w:sz w:val="27"/>
          <w:szCs w:val="27"/>
        </w:rPr>
        <w:t>1. Настоящее Положение определяет порядок направления запросов в Федеральную службу по финансовому мониторингу в соответствии со статьей 8</w:t>
      </w:r>
      <w:r>
        <w:rPr>
          <w:rStyle w:val="w91"/>
          <w:color w:val="333333"/>
          <w:sz w:val="27"/>
          <w:szCs w:val="27"/>
        </w:rPr>
        <w:t xml:space="preserve">1 </w:t>
      </w:r>
      <w:r>
        <w:rPr>
          <w:color w:val="333333"/>
          <w:sz w:val="27"/>
          <w:szCs w:val="27"/>
        </w:rPr>
        <w:t xml:space="preserve">Федерального закона </w:t>
      </w:r>
      <w:r>
        <w:rPr>
          <w:rStyle w:val="cmd"/>
          <w:color w:val="333333"/>
          <w:sz w:val="27"/>
          <w:szCs w:val="27"/>
        </w:rPr>
        <w:t>от 7 августа 2001 г. № 115-ФЗ</w:t>
      </w:r>
      <w:r>
        <w:rPr>
          <w:color w:val="333333"/>
          <w:sz w:val="27"/>
          <w:szCs w:val="27"/>
        </w:rPr>
        <w:t xml:space="preserve"> "О противодействии легализации (отмыванию) доходов, полученных преступным путем, и финансированию терроризма" при осуществлении проверок в целях противодействия коррупции (далее - запросы).</w:t>
      </w:r>
    </w:p>
    <w:p w:rsidR="003575C9" w:rsidRDefault="006F3875">
      <w:pPr>
        <w:pStyle w:val="a3"/>
        <w:spacing w:line="300" w:lineRule="auto"/>
        <w:divId w:val="2108456297"/>
        <w:rPr>
          <w:color w:val="333333"/>
          <w:sz w:val="27"/>
          <w:szCs w:val="27"/>
        </w:rPr>
      </w:pPr>
      <w:r>
        <w:rPr>
          <w:color w:val="333333"/>
          <w:sz w:val="27"/>
          <w:szCs w:val="27"/>
        </w:rPr>
        <w:t>2. Руководитель Администрации Президента Российской Федерации либо уполномоченное им должностное лицо Администрации Президента Российской Федерации направляет запросы в отношении:</w:t>
      </w:r>
    </w:p>
    <w:p w:rsidR="003575C9" w:rsidRDefault="006F3875">
      <w:pPr>
        <w:pStyle w:val="a3"/>
        <w:spacing w:line="300" w:lineRule="auto"/>
        <w:divId w:val="2108456297"/>
        <w:rPr>
          <w:color w:val="333333"/>
          <w:sz w:val="27"/>
          <w:szCs w:val="27"/>
        </w:rPr>
      </w:pPr>
      <w:r>
        <w:rPr>
          <w:color w:val="333333"/>
          <w:sz w:val="27"/>
          <w:szCs w:val="27"/>
        </w:rPr>
        <w:lastRenderedPageBreak/>
        <w:t xml:space="preserve">а) лиц, названных в подпункте "а" пункта 1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w:t>
      </w:r>
      <w:r>
        <w:rPr>
          <w:rStyle w:val="cmd"/>
          <w:color w:val="333333"/>
          <w:sz w:val="27"/>
          <w:szCs w:val="27"/>
        </w:rPr>
        <w:t>от 25 февраля 2011 г. № 233</w:t>
      </w:r>
      <w:r>
        <w:rPr>
          <w:color w:val="333333"/>
          <w:sz w:val="27"/>
          <w:szCs w:val="27"/>
        </w:rPr>
        <w:t xml:space="preserve"> "О некоторых вопросах организации деятельности президиума Совета при Президенте Российской Федерации по противодействию коррупции", за исключением лиц, замещающих должности, назначение на которые и освобождение от которых осуществляются Правительством Российской Федерации;</w:t>
      </w:r>
    </w:p>
    <w:p w:rsidR="003575C9" w:rsidRDefault="006F3875">
      <w:pPr>
        <w:pStyle w:val="a3"/>
        <w:spacing w:line="300" w:lineRule="auto"/>
        <w:divId w:val="2108456297"/>
        <w:rPr>
          <w:color w:val="333333"/>
          <w:sz w:val="27"/>
          <w:szCs w:val="27"/>
        </w:rPr>
      </w:pPr>
      <w:r>
        <w:rPr>
          <w:color w:val="333333"/>
          <w:sz w:val="27"/>
          <w:szCs w:val="27"/>
        </w:rPr>
        <w:t>б) граждан, претендующих на замещение:</w:t>
      </w:r>
    </w:p>
    <w:p w:rsidR="003575C9" w:rsidRDefault="006F3875">
      <w:pPr>
        <w:pStyle w:val="a3"/>
        <w:spacing w:line="300" w:lineRule="auto"/>
        <w:divId w:val="2108456297"/>
        <w:rPr>
          <w:color w:val="333333"/>
          <w:sz w:val="27"/>
          <w:szCs w:val="27"/>
        </w:rPr>
      </w:pPr>
      <w:r>
        <w:rPr>
          <w:color w:val="333333"/>
          <w:sz w:val="27"/>
          <w:szCs w:val="27"/>
        </w:rPr>
        <w:t>должности заместителя Председателя Центрального банка Российской Федерации;</w:t>
      </w:r>
    </w:p>
    <w:p w:rsidR="003575C9" w:rsidRDefault="006F3875">
      <w:pPr>
        <w:pStyle w:val="a3"/>
        <w:spacing w:line="300" w:lineRule="auto"/>
        <w:divId w:val="2108456297"/>
        <w:rPr>
          <w:color w:val="333333"/>
          <w:sz w:val="27"/>
          <w:szCs w:val="27"/>
        </w:rPr>
      </w:pPr>
      <w:r>
        <w:rPr>
          <w:color w:val="333333"/>
          <w:sz w:val="27"/>
          <w:szCs w:val="27"/>
        </w:rPr>
        <w:t>должности члена Совета директоров Центрального банка Российской Федерации;</w:t>
      </w:r>
    </w:p>
    <w:p w:rsidR="003575C9" w:rsidRDefault="006F3875">
      <w:pPr>
        <w:pStyle w:val="a3"/>
        <w:spacing w:line="300" w:lineRule="auto"/>
        <w:divId w:val="2108456297"/>
        <w:rPr>
          <w:color w:val="333333"/>
          <w:sz w:val="27"/>
          <w:szCs w:val="27"/>
        </w:rPr>
      </w:pPr>
      <w:r>
        <w:rPr>
          <w:color w:val="333333"/>
          <w:sz w:val="27"/>
          <w:szCs w:val="27"/>
        </w:rPr>
        <w:t>должностей в государственных корпорациях (компаниях), иных организациях, созданных на основании федеральных законов, включенных в перечни, установленные локальными нормативными актами государственных корпораций (компаний) и иных организаций, назначение на которые и освобождение от которых осуществляются Президентом Российской Федерации;</w:t>
      </w:r>
    </w:p>
    <w:p w:rsidR="003575C9" w:rsidRDefault="006F3875">
      <w:pPr>
        <w:pStyle w:val="a3"/>
        <w:spacing w:line="300" w:lineRule="auto"/>
        <w:divId w:val="2108456297"/>
        <w:rPr>
          <w:color w:val="333333"/>
          <w:sz w:val="27"/>
          <w:szCs w:val="27"/>
        </w:rPr>
      </w:pPr>
      <w:r>
        <w:rPr>
          <w:color w:val="333333"/>
          <w:sz w:val="27"/>
          <w:szCs w:val="27"/>
        </w:rPr>
        <w:t>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органов, назначение на которые и освобождение от которых осуществляются Президентом Российской Федерации;</w:t>
      </w:r>
    </w:p>
    <w:p w:rsidR="003575C9" w:rsidRDefault="006F3875">
      <w:pPr>
        <w:pStyle w:val="a3"/>
        <w:spacing w:line="300" w:lineRule="auto"/>
        <w:divId w:val="2108456297"/>
        <w:rPr>
          <w:color w:val="333333"/>
          <w:sz w:val="27"/>
          <w:szCs w:val="27"/>
        </w:rPr>
      </w:pPr>
      <w:r>
        <w:rPr>
          <w:rStyle w:val="ed"/>
          <w:color w:val="333333"/>
          <w:sz w:val="27"/>
          <w:szCs w:val="27"/>
        </w:rPr>
        <w:t>должности главного финансового уполномоченного;</w:t>
      </w:r>
      <w:r>
        <w:rPr>
          <w:rStyle w:val="mark"/>
          <w:color w:val="333333"/>
          <w:sz w:val="27"/>
          <w:szCs w:val="27"/>
        </w:rPr>
        <w:t>  (Дополнен - Указ Президента Российской Федерации от 13.05.2019 № 217)</w:t>
      </w:r>
    </w:p>
    <w:p w:rsidR="003575C9" w:rsidRDefault="006F3875">
      <w:pPr>
        <w:pStyle w:val="a3"/>
        <w:spacing w:line="300" w:lineRule="auto"/>
        <w:divId w:val="2108456297"/>
        <w:rPr>
          <w:color w:val="333333"/>
          <w:sz w:val="27"/>
          <w:szCs w:val="27"/>
        </w:rPr>
      </w:pPr>
      <w:r>
        <w:rPr>
          <w:rStyle w:val="ed"/>
          <w:color w:val="333333"/>
          <w:sz w:val="27"/>
          <w:szCs w:val="27"/>
        </w:rPr>
        <w:t>в) лиц, замещающих должности, указанные в подпункте "б" настоящего пункта, а также лиц, замещающих должность атамана Всероссийского казачьего общества или войскового казачьего общества, внесенных в государственный реестр казачьих обществ в Российской Федерации;</w:t>
      </w:r>
      <w:r>
        <w:rPr>
          <w:rStyle w:val="mark"/>
          <w:color w:val="333333"/>
          <w:sz w:val="27"/>
          <w:szCs w:val="27"/>
        </w:rPr>
        <w:t xml:space="preserve"> (В редакции Указа Президента Российской Федерации от 17.05.2021 № 285)</w:t>
      </w:r>
    </w:p>
    <w:p w:rsidR="003575C9" w:rsidRDefault="006F3875">
      <w:pPr>
        <w:pStyle w:val="a3"/>
        <w:spacing w:line="300" w:lineRule="auto"/>
        <w:divId w:val="2108456297"/>
        <w:rPr>
          <w:color w:val="333333"/>
          <w:sz w:val="27"/>
          <w:szCs w:val="27"/>
        </w:rPr>
      </w:pPr>
      <w:r>
        <w:rPr>
          <w:color w:val="333333"/>
          <w:sz w:val="27"/>
          <w:szCs w:val="27"/>
        </w:rPr>
        <w:lastRenderedPageBreak/>
        <w:t>г) супруг (супругов) и несовершеннолетних детей граждан и лиц, указанных в подпунктах "а" - "в" настоящего пункта.</w:t>
      </w:r>
    </w:p>
    <w:p w:rsidR="003575C9" w:rsidRDefault="006F3875">
      <w:pPr>
        <w:pStyle w:val="a3"/>
        <w:spacing w:line="300" w:lineRule="auto"/>
        <w:divId w:val="2108456297"/>
        <w:rPr>
          <w:color w:val="333333"/>
          <w:sz w:val="27"/>
          <w:szCs w:val="27"/>
        </w:rPr>
      </w:pPr>
      <w:r>
        <w:rPr>
          <w:color w:val="333333"/>
          <w:sz w:val="27"/>
          <w:szCs w:val="27"/>
        </w:rPr>
        <w:t>3. Генеральный прокурор Российской Федерации направляет запросы в отношении граждан, претендующих на замещение должностей федеральной государственной службы в органах прокуратуры Российской Федерации, включенных в перечни, установленные нормативными правовыми актами Российской Федерации, лиц, замещающих указанные должности, их супруг (супругов) и несовершеннолетних детей.</w:t>
      </w:r>
    </w:p>
    <w:p w:rsidR="003575C9" w:rsidRDefault="006F3875">
      <w:pPr>
        <w:pStyle w:val="a3"/>
        <w:spacing w:line="300" w:lineRule="auto"/>
        <w:divId w:val="2108456297"/>
        <w:rPr>
          <w:color w:val="333333"/>
          <w:sz w:val="27"/>
          <w:szCs w:val="27"/>
        </w:rPr>
      </w:pPr>
      <w:r>
        <w:rPr>
          <w:color w:val="333333"/>
          <w:sz w:val="27"/>
          <w:szCs w:val="27"/>
        </w:rPr>
        <w:t>4. Председатель Следственного комитета Российской Федерации направляет запросы в отношении граждан, претендующих на замещение должностей федеральной государственной службы в следственных органах Следственного комитета Российской Федерации, включенных в перечни, установленные нормативными правовыми актами Российской Федерации, лиц, замещающих указанные должности, их супруг (супругов) и несовершеннолетних детей.</w:t>
      </w:r>
    </w:p>
    <w:p w:rsidR="003575C9" w:rsidRDefault="006F3875">
      <w:pPr>
        <w:pStyle w:val="a3"/>
        <w:spacing w:line="300" w:lineRule="auto"/>
        <w:divId w:val="2108456297"/>
        <w:rPr>
          <w:color w:val="333333"/>
          <w:sz w:val="27"/>
          <w:szCs w:val="27"/>
        </w:rPr>
      </w:pPr>
      <w:r>
        <w:rPr>
          <w:color w:val="333333"/>
          <w:sz w:val="27"/>
          <w:szCs w:val="27"/>
        </w:rPr>
        <w:t>5. Заместитель Председателя Правительства Российской Федерации - Руководитель Аппарата Правительства Российской Федерации либо уполномоченное им должностное лицо Аппарата Правительства Российской Федерации направляет запросы в отношении:</w:t>
      </w:r>
    </w:p>
    <w:p w:rsidR="003575C9" w:rsidRDefault="006F3875">
      <w:pPr>
        <w:pStyle w:val="a3"/>
        <w:spacing w:line="300" w:lineRule="auto"/>
        <w:divId w:val="2108456297"/>
        <w:rPr>
          <w:color w:val="333333"/>
          <w:sz w:val="27"/>
          <w:szCs w:val="27"/>
        </w:rPr>
      </w:pPr>
      <w:r>
        <w:rPr>
          <w:color w:val="333333"/>
          <w:sz w:val="27"/>
          <w:szCs w:val="27"/>
        </w:rPr>
        <w:t>а) граждан, претендующих на замещение:</w:t>
      </w:r>
    </w:p>
    <w:p w:rsidR="003575C9" w:rsidRDefault="006F3875">
      <w:pPr>
        <w:pStyle w:val="a3"/>
        <w:spacing w:line="300" w:lineRule="auto"/>
        <w:divId w:val="2108456297"/>
        <w:rPr>
          <w:color w:val="333333"/>
          <w:sz w:val="27"/>
          <w:szCs w:val="27"/>
        </w:rPr>
      </w:pPr>
      <w:r>
        <w:rPr>
          <w:color w:val="333333"/>
          <w:sz w:val="27"/>
          <w:szCs w:val="27"/>
        </w:rPr>
        <w:t>должностей федеральной государственной службы, включенных в перечни, установленные нормативными правовыми актами Российской Федерации, назначение на которые и освобождение от которых осуществляются Правительством Российской Федерации;</w:t>
      </w:r>
    </w:p>
    <w:p w:rsidR="003575C9" w:rsidRDefault="006F3875">
      <w:pPr>
        <w:pStyle w:val="a3"/>
        <w:spacing w:line="300" w:lineRule="auto"/>
        <w:divId w:val="2108456297"/>
        <w:rPr>
          <w:color w:val="333333"/>
          <w:sz w:val="27"/>
          <w:szCs w:val="27"/>
        </w:rPr>
      </w:pPr>
      <w:r>
        <w:rPr>
          <w:color w:val="333333"/>
          <w:sz w:val="27"/>
          <w:szCs w:val="27"/>
        </w:rPr>
        <w:t>должностей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государственных корпорациях (компаниях), иных организациях, созданных на основании федеральных законов, включенных в перечни, установленные нормативными актами фондов, локальными нормативными актами государственных корпораций (компаний) и иных организаций, назначение на которые и освобождение от которых осуществляются Правительством Российской Федерации;</w:t>
      </w:r>
    </w:p>
    <w:p w:rsidR="003575C9" w:rsidRDefault="006F3875">
      <w:pPr>
        <w:pStyle w:val="a3"/>
        <w:spacing w:line="300" w:lineRule="auto"/>
        <w:divId w:val="2108456297"/>
        <w:rPr>
          <w:color w:val="333333"/>
          <w:sz w:val="27"/>
          <w:szCs w:val="27"/>
        </w:rPr>
      </w:pPr>
      <w:r>
        <w:rPr>
          <w:color w:val="333333"/>
          <w:sz w:val="27"/>
          <w:szCs w:val="27"/>
        </w:rPr>
        <w:t xml:space="preserve">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органов, </w:t>
      </w:r>
      <w:r>
        <w:rPr>
          <w:color w:val="333333"/>
          <w:sz w:val="27"/>
          <w:szCs w:val="27"/>
        </w:rPr>
        <w:lastRenderedPageBreak/>
        <w:t>назначение на которые и освобождение от которых осуществляются Правительством Российской Федерации;</w:t>
      </w:r>
    </w:p>
    <w:p w:rsidR="003575C9" w:rsidRDefault="006F3875">
      <w:pPr>
        <w:pStyle w:val="a3"/>
        <w:spacing w:line="300" w:lineRule="auto"/>
        <w:divId w:val="2108456297"/>
        <w:rPr>
          <w:color w:val="333333"/>
          <w:sz w:val="27"/>
          <w:szCs w:val="27"/>
        </w:rPr>
      </w:pPr>
      <w:r>
        <w:rPr>
          <w:color w:val="333333"/>
          <w:sz w:val="27"/>
          <w:szCs w:val="27"/>
        </w:rPr>
        <w:t>б) лиц, замещающих должности, указанные в подпункте "а" настоящего пункта;</w:t>
      </w:r>
    </w:p>
    <w:p w:rsidR="003575C9" w:rsidRDefault="006F3875">
      <w:pPr>
        <w:pStyle w:val="a3"/>
        <w:spacing w:line="300" w:lineRule="auto"/>
        <w:divId w:val="2108456297"/>
        <w:rPr>
          <w:color w:val="333333"/>
          <w:sz w:val="27"/>
          <w:szCs w:val="27"/>
        </w:rPr>
      </w:pPr>
      <w:r>
        <w:rPr>
          <w:color w:val="333333"/>
          <w:sz w:val="27"/>
          <w:szCs w:val="27"/>
        </w:rPr>
        <w:t>в) супруг (супругов) и несовершеннолетних детей граждан и лиц, указанных в подпунктах "а" и "б" настоящего пункта.</w:t>
      </w:r>
    </w:p>
    <w:p w:rsidR="003575C9" w:rsidRDefault="006F3875">
      <w:pPr>
        <w:pStyle w:val="a3"/>
        <w:spacing w:line="300" w:lineRule="auto"/>
        <w:divId w:val="2108456297"/>
        <w:rPr>
          <w:color w:val="333333"/>
          <w:sz w:val="27"/>
          <w:szCs w:val="27"/>
        </w:rPr>
      </w:pPr>
      <w:r>
        <w:rPr>
          <w:rStyle w:val="ed"/>
          <w:color w:val="333333"/>
          <w:sz w:val="27"/>
          <w:szCs w:val="27"/>
        </w:rPr>
        <w:t> 5</w:t>
      </w:r>
      <w:r>
        <w:rPr>
          <w:rStyle w:val="w91"/>
          <w:color w:val="333333"/>
          <w:sz w:val="27"/>
          <w:szCs w:val="27"/>
        </w:rPr>
        <w:t>1</w:t>
      </w:r>
      <w:r>
        <w:rPr>
          <w:rStyle w:val="ed"/>
          <w:color w:val="333333"/>
          <w:sz w:val="27"/>
          <w:szCs w:val="27"/>
        </w:rPr>
        <w:t>. Председатели, заместители председателей соответствующих избирательных комиссий направляют запросы в отношении кандидатов на выборах в федеральные органы государственной власти, органы государственной власти субъектов Российской Федерации, выборах главы муниципального района, главы муниципального округа или главы городского округа.</w:t>
      </w:r>
      <w:r>
        <w:rPr>
          <w:color w:val="333333"/>
          <w:sz w:val="27"/>
          <w:szCs w:val="27"/>
        </w:rPr>
        <w:t xml:space="preserve"> </w:t>
      </w:r>
      <w:r>
        <w:rPr>
          <w:rStyle w:val="mark"/>
          <w:color w:val="333333"/>
          <w:sz w:val="27"/>
          <w:szCs w:val="27"/>
        </w:rPr>
        <w:t>(Дополнено - Указ Президента Российской Федерации от 06.06.2013 № 546; в редакции Указа Президента Российской Федерации от 08.11.2021 № 629)</w:t>
      </w:r>
    </w:p>
    <w:p w:rsidR="003575C9" w:rsidRDefault="006F3875">
      <w:pPr>
        <w:pStyle w:val="a3"/>
        <w:spacing w:line="300" w:lineRule="auto"/>
        <w:divId w:val="2108456297"/>
        <w:rPr>
          <w:color w:val="333333"/>
          <w:sz w:val="27"/>
          <w:szCs w:val="27"/>
        </w:rPr>
      </w:pPr>
      <w:r>
        <w:rPr>
          <w:rStyle w:val="ed"/>
          <w:color w:val="333333"/>
          <w:sz w:val="27"/>
          <w:szCs w:val="27"/>
        </w:rPr>
        <w:t>5</w:t>
      </w:r>
      <w:r>
        <w:rPr>
          <w:rStyle w:val="w91"/>
          <w:color w:val="333333"/>
          <w:sz w:val="27"/>
          <w:szCs w:val="27"/>
        </w:rPr>
        <w:t>2</w:t>
      </w:r>
      <w:r>
        <w:rPr>
          <w:rStyle w:val="ed"/>
          <w:color w:val="333333"/>
          <w:sz w:val="27"/>
          <w:szCs w:val="27"/>
        </w:rPr>
        <w:t>. Председатель Высшей квалификационной коллегии судей Российской Федерации, председатели квалификационных коллегий судей субъектов Российской Федерации направляют запросы в отношении граждан, претендующих на занятие должностей судей, лиц, занимающих указанные должности, их супруг (супругов) и несовершеннолетних детей.</w:t>
      </w:r>
      <w:r>
        <w:rPr>
          <w:color w:val="333333"/>
          <w:sz w:val="27"/>
          <w:szCs w:val="27"/>
        </w:rPr>
        <w:t xml:space="preserve"> </w:t>
      </w:r>
      <w:r>
        <w:rPr>
          <w:rStyle w:val="mark"/>
          <w:color w:val="333333"/>
          <w:sz w:val="27"/>
          <w:szCs w:val="27"/>
        </w:rPr>
        <w:t>(Дополнено - Указ Президента Российской Федерации от 08.06.2016 № 273)</w:t>
      </w:r>
    </w:p>
    <w:p w:rsidR="003575C9" w:rsidRDefault="006F3875">
      <w:pPr>
        <w:pStyle w:val="a3"/>
        <w:spacing w:line="300" w:lineRule="auto"/>
        <w:divId w:val="2108456297"/>
        <w:rPr>
          <w:color w:val="333333"/>
          <w:sz w:val="27"/>
          <w:szCs w:val="27"/>
        </w:rPr>
      </w:pPr>
      <w:r>
        <w:rPr>
          <w:color w:val="333333"/>
          <w:sz w:val="27"/>
          <w:szCs w:val="27"/>
        </w:rPr>
        <w:t>6. Руководители федеральных органов исполнительной власти, уполномоченных на осуществление оперативно-разыскной деятельности, направляют запросы в отношении:</w:t>
      </w:r>
    </w:p>
    <w:p w:rsidR="003575C9" w:rsidRDefault="006F3875">
      <w:pPr>
        <w:pStyle w:val="a3"/>
        <w:spacing w:line="300" w:lineRule="auto"/>
        <w:divId w:val="2108456297"/>
        <w:rPr>
          <w:color w:val="333333"/>
          <w:sz w:val="27"/>
          <w:szCs w:val="27"/>
        </w:rPr>
      </w:pPr>
      <w:r>
        <w:rPr>
          <w:color w:val="333333"/>
          <w:sz w:val="27"/>
          <w:szCs w:val="27"/>
        </w:rPr>
        <w:t>а) граждан, претендующих на замещение должностей федеральной государственной службы, включенных в перечни, установленные нормативными правовыми актами Российской Федерации, в этих федеральных органах исполнительной власти;</w:t>
      </w:r>
    </w:p>
    <w:p w:rsidR="003575C9" w:rsidRDefault="006F3875">
      <w:pPr>
        <w:pStyle w:val="a3"/>
        <w:spacing w:line="300" w:lineRule="auto"/>
        <w:divId w:val="2108456297"/>
        <w:rPr>
          <w:color w:val="333333"/>
          <w:sz w:val="27"/>
          <w:szCs w:val="27"/>
        </w:rPr>
      </w:pPr>
      <w:r>
        <w:rPr>
          <w:color w:val="333333"/>
          <w:sz w:val="27"/>
          <w:szCs w:val="27"/>
        </w:rPr>
        <w:t>б) лиц, замещающих должности, указанные в подпункте "а" настоящего пункта;</w:t>
      </w:r>
    </w:p>
    <w:p w:rsidR="003575C9" w:rsidRDefault="006F3875">
      <w:pPr>
        <w:pStyle w:val="a3"/>
        <w:spacing w:line="300" w:lineRule="auto"/>
        <w:divId w:val="2108456297"/>
        <w:rPr>
          <w:color w:val="333333"/>
          <w:sz w:val="27"/>
          <w:szCs w:val="27"/>
        </w:rPr>
      </w:pPr>
      <w:r>
        <w:rPr>
          <w:color w:val="333333"/>
          <w:sz w:val="27"/>
          <w:szCs w:val="27"/>
        </w:rPr>
        <w:t>в) супруг (супругов) и несовершеннолетних детей граждан и лиц, указанных в подпунктах "а" и "б" настоящего пункта;</w:t>
      </w:r>
    </w:p>
    <w:p w:rsidR="003575C9" w:rsidRDefault="006F3875">
      <w:pPr>
        <w:pStyle w:val="a3"/>
        <w:spacing w:line="300" w:lineRule="auto"/>
        <w:divId w:val="2108456297"/>
        <w:rPr>
          <w:color w:val="333333"/>
          <w:sz w:val="27"/>
          <w:szCs w:val="27"/>
        </w:rPr>
      </w:pPr>
      <w:r>
        <w:rPr>
          <w:color w:val="333333"/>
          <w:sz w:val="27"/>
          <w:szCs w:val="27"/>
        </w:rPr>
        <w:t xml:space="preserve">г) лиц, указанных в запросах о проведении оперативно-разыскных мероприятий по основаниям, предусмотренным частью третьей статьи 7 Федерального закона </w:t>
      </w:r>
      <w:r>
        <w:rPr>
          <w:rStyle w:val="cmd"/>
          <w:color w:val="333333"/>
          <w:sz w:val="27"/>
          <w:szCs w:val="27"/>
        </w:rPr>
        <w:t>от 12 августа 1995 г. № 144-ФЗ</w:t>
      </w:r>
      <w:r>
        <w:rPr>
          <w:color w:val="333333"/>
          <w:sz w:val="27"/>
          <w:szCs w:val="27"/>
        </w:rPr>
        <w:t xml:space="preserve"> "Об оперативно-розыскной деятельности", направленных в установленном порядке:</w:t>
      </w:r>
    </w:p>
    <w:p w:rsidR="003575C9" w:rsidRDefault="006F3875">
      <w:pPr>
        <w:pStyle w:val="a3"/>
        <w:spacing w:line="300" w:lineRule="auto"/>
        <w:divId w:val="2108456297"/>
        <w:rPr>
          <w:color w:val="333333"/>
          <w:sz w:val="27"/>
          <w:szCs w:val="27"/>
        </w:rPr>
      </w:pPr>
      <w:r>
        <w:rPr>
          <w:color w:val="333333"/>
          <w:sz w:val="27"/>
          <w:szCs w:val="27"/>
        </w:rPr>
        <w:lastRenderedPageBreak/>
        <w:t>Председателем Совета Федерации Федерального Собрания Российской Федерации;</w:t>
      </w:r>
    </w:p>
    <w:p w:rsidR="003575C9" w:rsidRDefault="006F3875">
      <w:pPr>
        <w:pStyle w:val="a3"/>
        <w:spacing w:line="300" w:lineRule="auto"/>
        <w:divId w:val="2108456297"/>
        <w:rPr>
          <w:color w:val="333333"/>
          <w:sz w:val="27"/>
          <w:szCs w:val="27"/>
        </w:rPr>
      </w:pPr>
      <w:r>
        <w:rPr>
          <w:color w:val="333333"/>
          <w:sz w:val="27"/>
          <w:szCs w:val="27"/>
        </w:rPr>
        <w:t>Председателем Государственной Думы Федерального Собрания Российской Федерации;</w:t>
      </w:r>
    </w:p>
    <w:p w:rsidR="003575C9" w:rsidRDefault="006F3875">
      <w:pPr>
        <w:pStyle w:val="a3"/>
        <w:spacing w:line="300" w:lineRule="auto"/>
        <w:divId w:val="2108456297"/>
        <w:rPr>
          <w:color w:val="333333"/>
          <w:sz w:val="27"/>
          <w:szCs w:val="27"/>
        </w:rPr>
      </w:pPr>
      <w:r>
        <w:rPr>
          <w:color w:val="333333"/>
          <w:sz w:val="27"/>
          <w:szCs w:val="27"/>
        </w:rPr>
        <w:t>Председателем Конституционного Суда Российской Федерации;</w:t>
      </w:r>
    </w:p>
    <w:p w:rsidR="003575C9" w:rsidRDefault="006F3875">
      <w:pPr>
        <w:pStyle w:val="a3"/>
        <w:spacing w:line="300" w:lineRule="auto"/>
        <w:divId w:val="2108456297"/>
        <w:rPr>
          <w:color w:val="333333"/>
          <w:sz w:val="27"/>
          <w:szCs w:val="27"/>
        </w:rPr>
      </w:pPr>
      <w:r>
        <w:rPr>
          <w:color w:val="333333"/>
          <w:sz w:val="27"/>
          <w:szCs w:val="27"/>
        </w:rPr>
        <w:t>Председателем Верховного Суда Российской Федерации;</w:t>
      </w:r>
    </w:p>
    <w:p w:rsidR="003575C9" w:rsidRDefault="006F3875">
      <w:pPr>
        <w:pStyle w:val="a3"/>
        <w:spacing w:line="300" w:lineRule="auto"/>
        <w:divId w:val="2108456297"/>
        <w:rPr>
          <w:color w:val="333333"/>
          <w:sz w:val="27"/>
          <w:szCs w:val="27"/>
        </w:rPr>
      </w:pPr>
      <w:r>
        <w:rPr>
          <w:rStyle w:val="mark"/>
          <w:color w:val="333333"/>
          <w:sz w:val="27"/>
          <w:szCs w:val="27"/>
        </w:rPr>
        <w:t>Абзац; (Утратил силу с 6 августа 2014 г. - Указ Президента Российской Федерации от 25.07.2014 № 529)</w:t>
      </w:r>
    </w:p>
    <w:p w:rsidR="003575C9" w:rsidRDefault="006F3875">
      <w:pPr>
        <w:pStyle w:val="a3"/>
        <w:spacing w:line="300" w:lineRule="auto"/>
        <w:divId w:val="2108456297"/>
        <w:rPr>
          <w:color w:val="333333"/>
          <w:sz w:val="27"/>
          <w:szCs w:val="27"/>
        </w:rPr>
      </w:pPr>
      <w:r>
        <w:rPr>
          <w:rStyle w:val="mark"/>
          <w:color w:val="333333"/>
          <w:sz w:val="27"/>
          <w:szCs w:val="27"/>
        </w:rPr>
        <w:t>абзац; (Утратил силу - Указ Президента Российской Федерации от 08.06.2016 № 273)</w:t>
      </w:r>
    </w:p>
    <w:p w:rsidR="003575C9" w:rsidRDefault="006F3875">
      <w:pPr>
        <w:pStyle w:val="a3"/>
        <w:spacing w:line="300" w:lineRule="auto"/>
        <w:divId w:val="2108456297"/>
        <w:rPr>
          <w:color w:val="333333"/>
          <w:sz w:val="27"/>
          <w:szCs w:val="27"/>
        </w:rPr>
      </w:pPr>
      <w:r>
        <w:rPr>
          <w:color w:val="333333"/>
          <w:sz w:val="27"/>
          <w:szCs w:val="27"/>
        </w:rPr>
        <w:t>Генеральным директором Судебного департамента при Верховном Суде Российской Федерации;</w:t>
      </w:r>
    </w:p>
    <w:p w:rsidR="003575C9" w:rsidRDefault="006F3875">
      <w:pPr>
        <w:pStyle w:val="a3"/>
        <w:spacing w:line="300" w:lineRule="auto"/>
        <w:divId w:val="2108456297"/>
        <w:rPr>
          <w:color w:val="333333"/>
          <w:sz w:val="27"/>
          <w:szCs w:val="27"/>
        </w:rPr>
      </w:pPr>
      <w:r>
        <w:rPr>
          <w:color w:val="333333"/>
          <w:sz w:val="27"/>
          <w:szCs w:val="27"/>
        </w:rPr>
        <w:t>Председателем Счетной палаты Российской Федерации;</w:t>
      </w:r>
    </w:p>
    <w:p w:rsidR="003575C9" w:rsidRDefault="006F3875">
      <w:pPr>
        <w:pStyle w:val="a3"/>
        <w:spacing w:line="300" w:lineRule="auto"/>
        <w:divId w:val="2108456297"/>
        <w:rPr>
          <w:color w:val="333333"/>
          <w:sz w:val="27"/>
          <w:szCs w:val="27"/>
        </w:rPr>
      </w:pPr>
      <w:r>
        <w:rPr>
          <w:color w:val="333333"/>
          <w:sz w:val="27"/>
          <w:szCs w:val="27"/>
        </w:rPr>
        <w:t>Председателем Центрального банка Российской Федерации;</w:t>
      </w:r>
    </w:p>
    <w:p w:rsidR="003575C9" w:rsidRDefault="006F3875">
      <w:pPr>
        <w:pStyle w:val="a3"/>
        <w:spacing w:line="300" w:lineRule="auto"/>
        <w:divId w:val="2108456297"/>
        <w:rPr>
          <w:color w:val="333333"/>
          <w:sz w:val="27"/>
          <w:szCs w:val="27"/>
        </w:rPr>
      </w:pPr>
      <w:r>
        <w:rPr>
          <w:color w:val="333333"/>
          <w:sz w:val="27"/>
          <w:szCs w:val="27"/>
        </w:rPr>
        <w:t>руководителями иных федеральных государственных органов;</w:t>
      </w:r>
    </w:p>
    <w:p w:rsidR="003575C9" w:rsidRDefault="006F3875">
      <w:pPr>
        <w:pStyle w:val="a3"/>
        <w:spacing w:line="300" w:lineRule="auto"/>
        <w:divId w:val="2108456297"/>
        <w:rPr>
          <w:color w:val="333333"/>
          <w:sz w:val="27"/>
          <w:szCs w:val="27"/>
        </w:rPr>
      </w:pPr>
      <w:r>
        <w:rPr>
          <w:color w:val="333333"/>
          <w:sz w:val="27"/>
          <w:szCs w:val="27"/>
        </w:rPr>
        <w:t>высшими должностными лицами (руководителями высших исполнительных органов государственной власти) субъектов Российской Федерации;</w:t>
      </w:r>
    </w:p>
    <w:p w:rsidR="003575C9" w:rsidRDefault="006F3875">
      <w:pPr>
        <w:pStyle w:val="a3"/>
        <w:spacing w:line="300" w:lineRule="auto"/>
        <w:divId w:val="2108456297"/>
        <w:rPr>
          <w:color w:val="333333"/>
          <w:sz w:val="27"/>
          <w:szCs w:val="27"/>
        </w:rPr>
      </w:pPr>
      <w:r>
        <w:rPr>
          <w:color w:val="333333"/>
          <w:sz w:val="27"/>
          <w:szCs w:val="27"/>
        </w:rPr>
        <w:t>руководителями законодательных (представительных) органов государственной власти субъектов Российской Федерации;</w:t>
      </w:r>
    </w:p>
    <w:p w:rsidR="003575C9" w:rsidRDefault="006F3875">
      <w:pPr>
        <w:pStyle w:val="a3"/>
        <w:spacing w:line="300" w:lineRule="auto"/>
        <w:divId w:val="2108456297"/>
        <w:rPr>
          <w:color w:val="333333"/>
          <w:sz w:val="27"/>
          <w:szCs w:val="27"/>
        </w:rPr>
      </w:pPr>
      <w:r>
        <w:rPr>
          <w:color w:val="333333"/>
          <w:sz w:val="27"/>
          <w:szCs w:val="27"/>
        </w:rPr>
        <w:t>руководителями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w:t>
      </w:r>
    </w:p>
    <w:p w:rsidR="003575C9" w:rsidRDefault="006F3875">
      <w:pPr>
        <w:pStyle w:val="a3"/>
        <w:spacing w:line="300" w:lineRule="auto"/>
        <w:divId w:val="2108456297"/>
        <w:rPr>
          <w:color w:val="333333"/>
          <w:sz w:val="27"/>
          <w:szCs w:val="27"/>
        </w:rPr>
      </w:pPr>
      <w:r>
        <w:rPr>
          <w:color w:val="333333"/>
          <w:sz w:val="27"/>
          <w:szCs w:val="27"/>
        </w:rPr>
        <w:t>специально уполномоченными заместителями лиц, указанных в абзацах втором - тринадцатом настоящего подпункта.</w:t>
      </w:r>
    </w:p>
    <w:p w:rsidR="003575C9" w:rsidRDefault="006F3875">
      <w:pPr>
        <w:pStyle w:val="a3"/>
        <w:spacing w:line="300" w:lineRule="auto"/>
        <w:divId w:val="2108456297"/>
        <w:rPr>
          <w:color w:val="333333"/>
          <w:sz w:val="27"/>
          <w:szCs w:val="27"/>
        </w:rPr>
      </w:pPr>
      <w:r>
        <w:rPr>
          <w:color w:val="333333"/>
          <w:sz w:val="27"/>
          <w:szCs w:val="27"/>
        </w:rPr>
        <w:t> </w:t>
      </w:r>
    </w:p>
    <w:p w:rsidR="003575C9" w:rsidRDefault="006F3875">
      <w:pPr>
        <w:pStyle w:val="a3"/>
        <w:spacing w:line="300" w:lineRule="auto"/>
        <w:divId w:val="2108456297"/>
        <w:rPr>
          <w:color w:val="333333"/>
          <w:sz w:val="27"/>
          <w:szCs w:val="27"/>
        </w:rPr>
      </w:pPr>
      <w:r>
        <w:rPr>
          <w:color w:val="333333"/>
          <w:sz w:val="27"/>
          <w:szCs w:val="27"/>
        </w:rPr>
        <w:t> </w:t>
      </w:r>
    </w:p>
    <w:p w:rsidR="003575C9" w:rsidRDefault="006F3875">
      <w:pPr>
        <w:pStyle w:val="s"/>
        <w:spacing w:line="300" w:lineRule="auto"/>
        <w:divId w:val="2108456297"/>
        <w:rPr>
          <w:color w:val="333333"/>
          <w:sz w:val="27"/>
          <w:szCs w:val="27"/>
        </w:rPr>
      </w:pPr>
      <w:r>
        <w:rPr>
          <w:color w:val="333333"/>
          <w:sz w:val="27"/>
          <w:szCs w:val="27"/>
        </w:rPr>
        <w:t>ПРИЛОЖЕНИЕ</w:t>
      </w:r>
      <w:r>
        <w:rPr>
          <w:color w:val="333333"/>
          <w:sz w:val="27"/>
          <w:szCs w:val="27"/>
        </w:rPr>
        <w:br/>
        <w:t> к Указу Президента</w:t>
      </w:r>
      <w:r>
        <w:rPr>
          <w:color w:val="333333"/>
          <w:sz w:val="27"/>
          <w:szCs w:val="27"/>
        </w:rPr>
        <w:br/>
        <w:t> Российской Федерации</w:t>
      </w:r>
      <w:r>
        <w:rPr>
          <w:color w:val="333333"/>
          <w:sz w:val="27"/>
          <w:szCs w:val="27"/>
        </w:rPr>
        <w:br/>
        <w:t> от 2 апреля 2013 г. № 309</w:t>
      </w:r>
    </w:p>
    <w:p w:rsidR="003575C9" w:rsidRDefault="006F3875">
      <w:pPr>
        <w:pStyle w:val="a3"/>
        <w:spacing w:line="300" w:lineRule="auto"/>
        <w:divId w:val="2108456297"/>
        <w:rPr>
          <w:color w:val="333333"/>
          <w:sz w:val="27"/>
          <w:szCs w:val="27"/>
        </w:rPr>
      </w:pPr>
      <w:r>
        <w:rPr>
          <w:color w:val="333333"/>
          <w:sz w:val="27"/>
          <w:szCs w:val="27"/>
        </w:rPr>
        <w:t> </w:t>
      </w:r>
    </w:p>
    <w:p w:rsidR="003575C9" w:rsidRDefault="006F3875">
      <w:pPr>
        <w:pStyle w:val="t"/>
        <w:spacing w:line="300" w:lineRule="auto"/>
        <w:divId w:val="2108456297"/>
        <w:rPr>
          <w:color w:val="333333"/>
          <w:sz w:val="27"/>
          <w:szCs w:val="27"/>
        </w:rPr>
      </w:pPr>
      <w:r>
        <w:rPr>
          <w:color w:val="333333"/>
          <w:sz w:val="27"/>
          <w:szCs w:val="27"/>
        </w:rPr>
        <w:lastRenderedPageBreak/>
        <w:t>ПЕРЕЧЕНЬ </w:t>
      </w:r>
      <w:r>
        <w:rPr>
          <w:color w:val="333333"/>
          <w:sz w:val="27"/>
          <w:szCs w:val="27"/>
        </w:rPr>
        <w:br/>
        <w:t>изменений, вносимых в акты Президента Российской Федерации</w:t>
      </w:r>
    </w:p>
    <w:p w:rsidR="003575C9" w:rsidRDefault="006F3875">
      <w:pPr>
        <w:pStyle w:val="c"/>
        <w:spacing w:line="300" w:lineRule="auto"/>
        <w:divId w:val="2108456297"/>
        <w:rPr>
          <w:color w:val="333333"/>
          <w:sz w:val="27"/>
          <w:szCs w:val="27"/>
        </w:rPr>
      </w:pPr>
      <w:r>
        <w:rPr>
          <w:rStyle w:val="mark"/>
          <w:color w:val="333333"/>
          <w:sz w:val="27"/>
          <w:szCs w:val="27"/>
        </w:rPr>
        <w:t>(В редакции Указа Президента Российской Федерации</w:t>
      </w:r>
      <w:r>
        <w:rPr>
          <w:color w:val="333333"/>
          <w:sz w:val="27"/>
          <w:szCs w:val="27"/>
        </w:rPr>
        <w:br/>
      </w:r>
      <w:r>
        <w:rPr>
          <w:rStyle w:val="mark"/>
          <w:color w:val="333333"/>
          <w:sz w:val="27"/>
          <w:szCs w:val="27"/>
        </w:rPr>
        <w:t> от 08.07.2013 № 613)</w:t>
      </w:r>
    </w:p>
    <w:p w:rsidR="003575C9" w:rsidRDefault="006F3875">
      <w:pPr>
        <w:pStyle w:val="a3"/>
        <w:spacing w:line="300" w:lineRule="auto"/>
        <w:divId w:val="2108456297"/>
        <w:rPr>
          <w:color w:val="333333"/>
          <w:sz w:val="27"/>
          <w:szCs w:val="27"/>
        </w:rPr>
      </w:pPr>
      <w:r>
        <w:rPr>
          <w:color w:val="333333"/>
          <w:sz w:val="27"/>
          <w:szCs w:val="27"/>
        </w:rPr>
        <w:t> </w:t>
      </w:r>
    </w:p>
    <w:p w:rsidR="003575C9" w:rsidRDefault="006F3875">
      <w:pPr>
        <w:pStyle w:val="a3"/>
        <w:spacing w:line="300" w:lineRule="auto"/>
        <w:divId w:val="2108456297"/>
        <w:rPr>
          <w:color w:val="333333"/>
          <w:sz w:val="27"/>
          <w:szCs w:val="27"/>
        </w:rPr>
      </w:pPr>
      <w:r>
        <w:rPr>
          <w:color w:val="333333"/>
          <w:sz w:val="27"/>
          <w:szCs w:val="27"/>
        </w:rPr>
        <w:t xml:space="preserve">1. Подпункт "а" пункта 7 Указа Президента Российской Федерации </w:t>
      </w:r>
      <w:r>
        <w:rPr>
          <w:rStyle w:val="cmd"/>
          <w:color w:val="333333"/>
          <w:sz w:val="27"/>
          <w:szCs w:val="27"/>
        </w:rPr>
        <w:t>от 19 мая 2008 г. № 815</w:t>
      </w:r>
      <w:r>
        <w:rPr>
          <w:color w:val="333333"/>
          <w:sz w:val="27"/>
          <w:szCs w:val="27"/>
        </w:rPr>
        <w:t xml:space="preserve"> "О мерах по противодействию коррупции" (Собрание законодательства Российской Федерации, 2008, № 21, ст. 2429; 2010, № 27, ст. 3446; 2012, № 32, ст. 4481) дополнить абзацем следующего содержания:</w:t>
      </w:r>
    </w:p>
    <w:p w:rsidR="003575C9" w:rsidRDefault="006F3875">
      <w:pPr>
        <w:pStyle w:val="a3"/>
        <w:spacing w:line="300" w:lineRule="auto"/>
        <w:divId w:val="2108456297"/>
        <w:rPr>
          <w:color w:val="333333"/>
          <w:sz w:val="27"/>
          <w:szCs w:val="27"/>
        </w:rPr>
      </w:pPr>
      <w:r>
        <w:rPr>
          <w:color w:val="333333"/>
          <w:sz w:val="27"/>
          <w:szCs w:val="27"/>
        </w:rPr>
        <w:t>"по решению Президента Российской Федерации или Руководителя Администрации Президента Российской Федерации рассматривает вопросы, касающиеся соблюдения требований к служебному (должностному) поведению лиц, замещающих любые должности, осуществление полномочий по которым влечет за собой обязанность представлять сведения о доходах, об имуществе и обязательствах имущественного характера, а также вопросы, касающиеся урегулирования конфликта интересов;".</w:t>
      </w:r>
    </w:p>
    <w:p w:rsidR="003575C9" w:rsidRDefault="006F3875">
      <w:pPr>
        <w:pStyle w:val="a3"/>
        <w:spacing w:line="300" w:lineRule="auto"/>
        <w:divId w:val="2108456297"/>
        <w:rPr>
          <w:color w:val="333333"/>
          <w:sz w:val="27"/>
          <w:szCs w:val="27"/>
        </w:rPr>
      </w:pPr>
      <w:r>
        <w:rPr>
          <w:color w:val="333333"/>
          <w:sz w:val="27"/>
          <w:szCs w:val="27"/>
        </w:rPr>
        <w:t xml:space="preserve">2. Абзац второй пункта 7 Положения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утвержденного Указом Президента Российской Федерации </w:t>
      </w:r>
      <w:r>
        <w:rPr>
          <w:rStyle w:val="cmd"/>
          <w:color w:val="333333"/>
          <w:sz w:val="27"/>
          <w:szCs w:val="27"/>
        </w:rPr>
        <w:t>от 18 мая 2009 г. № 559</w:t>
      </w:r>
      <w:r>
        <w:rPr>
          <w:color w:val="333333"/>
          <w:sz w:val="27"/>
          <w:szCs w:val="27"/>
        </w:rPr>
        <w:t xml:space="preserve">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(Собрание законодательства Российской Федерации, 2009, № 21, ст. 2544; 2010, № 3, ст. 274; 2012, № 12, ст. 1391), изложить в следующей редакции:</w:t>
      </w:r>
    </w:p>
    <w:p w:rsidR="003575C9" w:rsidRDefault="006F3875">
      <w:pPr>
        <w:pStyle w:val="a3"/>
        <w:spacing w:line="300" w:lineRule="auto"/>
        <w:divId w:val="2108456297"/>
        <w:rPr>
          <w:color w:val="333333"/>
          <w:sz w:val="27"/>
          <w:szCs w:val="27"/>
        </w:rPr>
      </w:pPr>
      <w:r>
        <w:rPr>
          <w:color w:val="333333"/>
          <w:sz w:val="27"/>
          <w:szCs w:val="27"/>
        </w:rPr>
        <w:t xml:space="preserve">"Сведения о доходах, об имуществе и обязательствах имущественного характера, представляемые гражданами, претендующими на замещение должностей государственной службы,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 гражданами, претендующими на замещение должностей первого заместителя и заместителей Генерального прокурора Российской Федерации, назначение на которые и освобождение от которых осуществляются по представлению </w:t>
      </w:r>
      <w:r>
        <w:rPr>
          <w:color w:val="333333"/>
          <w:sz w:val="27"/>
          <w:szCs w:val="27"/>
        </w:rPr>
        <w:lastRenderedPageBreak/>
        <w:t>Генерального прокурора Российской Федерации, гражданами, претендующими на замещение должностей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представляемые государственными служащими, замещающими указанные должности государственной службы, направляются кадровой службой федерального государственного органа в Управление Президента Российской Федерации по вопросам государственной службы и кадров.".</w:t>
      </w:r>
    </w:p>
    <w:p w:rsidR="003575C9" w:rsidRDefault="006F3875">
      <w:pPr>
        <w:pStyle w:val="a3"/>
        <w:spacing w:line="300" w:lineRule="auto"/>
        <w:divId w:val="2108456297"/>
        <w:rPr>
          <w:color w:val="333333"/>
          <w:sz w:val="27"/>
          <w:szCs w:val="27"/>
        </w:rPr>
      </w:pPr>
      <w:r>
        <w:rPr>
          <w:color w:val="333333"/>
          <w:sz w:val="27"/>
          <w:szCs w:val="27"/>
        </w:rPr>
        <w:t>3. </w:t>
      </w:r>
      <w:r>
        <w:rPr>
          <w:rStyle w:val="mark"/>
          <w:color w:val="333333"/>
          <w:sz w:val="27"/>
          <w:szCs w:val="27"/>
        </w:rPr>
        <w:t>(Утратил силу - Указ Президента Российской Федерации от 08.07.2013 № 613)</w:t>
      </w:r>
    </w:p>
    <w:p w:rsidR="003575C9" w:rsidRDefault="006F3875">
      <w:pPr>
        <w:pStyle w:val="a3"/>
        <w:spacing w:line="300" w:lineRule="auto"/>
        <w:divId w:val="2108456297"/>
        <w:rPr>
          <w:color w:val="333333"/>
          <w:sz w:val="27"/>
          <w:szCs w:val="27"/>
        </w:rPr>
      </w:pPr>
      <w:r>
        <w:rPr>
          <w:color w:val="333333"/>
          <w:sz w:val="27"/>
          <w:szCs w:val="27"/>
        </w:rPr>
        <w:t xml:space="preserve">4. В Положении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утвержденном Указом Президента Российской Федерации </w:t>
      </w:r>
      <w:r>
        <w:rPr>
          <w:rStyle w:val="cmd"/>
          <w:color w:val="333333"/>
          <w:sz w:val="27"/>
          <w:szCs w:val="27"/>
        </w:rPr>
        <w:t>от 21 сентября 2009 г. № 1065</w:t>
      </w:r>
      <w:r>
        <w:rPr>
          <w:color w:val="333333"/>
          <w:sz w:val="27"/>
          <w:szCs w:val="27"/>
        </w:rP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(Собрание законодательства Российской Федерации, 2009, № 39, ст. 4588; 2010, № 3, ст. 274; № 27, ст. 3446; № 30, ст. 4070; 2012, № 12, ст. 1391):</w:t>
      </w:r>
    </w:p>
    <w:p w:rsidR="003575C9" w:rsidRDefault="006F3875">
      <w:pPr>
        <w:pStyle w:val="a3"/>
        <w:spacing w:line="300" w:lineRule="auto"/>
        <w:divId w:val="2108456297"/>
        <w:rPr>
          <w:color w:val="333333"/>
          <w:sz w:val="27"/>
          <w:szCs w:val="27"/>
        </w:rPr>
      </w:pPr>
      <w:r>
        <w:rPr>
          <w:color w:val="333333"/>
          <w:sz w:val="27"/>
          <w:szCs w:val="27"/>
        </w:rPr>
        <w:t>а) в абзаце первом пункта 4 слова "Министра Российской Федерации - Руководителя Аппарата Правительства Российской Федерации, члена президиума Совета при Президенте Российской Федерации по противодействию коррупции" заменить словами "Заместителя Председателя Правительства Российской Федерации - Руководителя Аппарата Правительства Российской Федерации";</w:t>
      </w:r>
    </w:p>
    <w:p w:rsidR="003575C9" w:rsidRDefault="006F3875">
      <w:pPr>
        <w:pStyle w:val="a3"/>
        <w:spacing w:line="300" w:lineRule="auto"/>
        <w:divId w:val="2108456297"/>
        <w:rPr>
          <w:color w:val="333333"/>
          <w:sz w:val="27"/>
          <w:szCs w:val="27"/>
        </w:rPr>
      </w:pPr>
      <w:r>
        <w:rPr>
          <w:color w:val="333333"/>
          <w:sz w:val="27"/>
          <w:szCs w:val="27"/>
        </w:rPr>
        <w:t>б) дополнить пунктами 5</w:t>
      </w:r>
      <w:r>
        <w:rPr>
          <w:rStyle w:val="w91"/>
          <w:color w:val="333333"/>
          <w:sz w:val="27"/>
          <w:szCs w:val="27"/>
        </w:rPr>
        <w:t>1</w:t>
      </w:r>
      <w:r>
        <w:rPr>
          <w:color w:val="333333"/>
          <w:sz w:val="27"/>
          <w:szCs w:val="27"/>
        </w:rPr>
        <w:t xml:space="preserve"> и 5</w:t>
      </w:r>
      <w:r>
        <w:rPr>
          <w:rStyle w:val="w91"/>
          <w:color w:val="333333"/>
          <w:sz w:val="27"/>
          <w:szCs w:val="27"/>
        </w:rPr>
        <w:t>2</w:t>
      </w:r>
      <w:r>
        <w:rPr>
          <w:color w:val="333333"/>
          <w:sz w:val="27"/>
          <w:szCs w:val="27"/>
        </w:rPr>
        <w:t xml:space="preserve"> следующего содержания:</w:t>
      </w:r>
    </w:p>
    <w:p w:rsidR="003575C9" w:rsidRDefault="006F3875">
      <w:pPr>
        <w:pStyle w:val="a3"/>
        <w:spacing w:line="300" w:lineRule="auto"/>
        <w:divId w:val="2108456297"/>
        <w:rPr>
          <w:color w:val="333333"/>
          <w:sz w:val="27"/>
          <w:szCs w:val="27"/>
        </w:rPr>
      </w:pPr>
      <w:r>
        <w:rPr>
          <w:color w:val="333333"/>
          <w:sz w:val="27"/>
          <w:szCs w:val="27"/>
        </w:rPr>
        <w:t>"5</w:t>
      </w:r>
      <w:r>
        <w:rPr>
          <w:rStyle w:val="w91"/>
          <w:color w:val="333333"/>
          <w:sz w:val="27"/>
          <w:szCs w:val="27"/>
        </w:rPr>
        <w:t>1</w:t>
      </w:r>
      <w:r>
        <w:rPr>
          <w:color w:val="333333"/>
          <w:sz w:val="27"/>
          <w:szCs w:val="27"/>
        </w:rPr>
        <w:t>.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w:t>
      </w:r>
    </w:p>
    <w:p w:rsidR="003575C9" w:rsidRDefault="006F3875">
      <w:pPr>
        <w:pStyle w:val="a3"/>
        <w:spacing w:line="300" w:lineRule="auto"/>
        <w:divId w:val="2108456297"/>
        <w:rPr>
          <w:color w:val="333333"/>
          <w:sz w:val="27"/>
          <w:szCs w:val="27"/>
        </w:rPr>
      </w:pPr>
      <w:r>
        <w:rPr>
          <w:color w:val="333333"/>
          <w:sz w:val="27"/>
          <w:szCs w:val="27"/>
        </w:rPr>
        <w:t>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
    <w:p w:rsidR="003575C9" w:rsidRDefault="006F3875">
      <w:pPr>
        <w:pStyle w:val="a3"/>
        <w:spacing w:line="300" w:lineRule="auto"/>
        <w:divId w:val="2108456297"/>
        <w:rPr>
          <w:color w:val="333333"/>
          <w:sz w:val="27"/>
          <w:szCs w:val="27"/>
        </w:rPr>
      </w:pPr>
      <w:r>
        <w:rPr>
          <w:color w:val="333333"/>
          <w:sz w:val="27"/>
          <w:szCs w:val="27"/>
        </w:rPr>
        <w:t>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указанные в подпункте "а" настоящего пункта;</w:t>
      </w:r>
    </w:p>
    <w:p w:rsidR="003575C9" w:rsidRDefault="006F3875">
      <w:pPr>
        <w:pStyle w:val="a3"/>
        <w:spacing w:line="300" w:lineRule="auto"/>
        <w:divId w:val="2108456297"/>
        <w:rPr>
          <w:color w:val="333333"/>
          <w:sz w:val="27"/>
          <w:szCs w:val="27"/>
        </w:rPr>
      </w:pPr>
      <w:r>
        <w:rPr>
          <w:color w:val="333333"/>
          <w:sz w:val="27"/>
          <w:szCs w:val="27"/>
        </w:rPr>
        <w:t>в) соблюдения лицами, замещающими должности, указанные в подпункте "а"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3575C9" w:rsidRDefault="006F3875">
      <w:pPr>
        <w:pStyle w:val="a3"/>
        <w:spacing w:line="300" w:lineRule="auto"/>
        <w:divId w:val="2108456297"/>
        <w:rPr>
          <w:color w:val="333333"/>
          <w:sz w:val="27"/>
          <w:szCs w:val="27"/>
        </w:rPr>
      </w:pPr>
      <w:r>
        <w:rPr>
          <w:color w:val="333333"/>
          <w:sz w:val="27"/>
          <w:szCs w:val="27"/>
        </w:rPr>
        <w:t>5</w:t>
      </w:r>
      <w:r>
        <w:rPr>
          <w:rStyle w:val="w91"/>
          <w:color w:val="333333"/>
          <w:sz w:val="27"/>
          <w:szCs w:val="27"/>
        </w:rPr>
        <w:t>2</w:t>
      </w:r>
      <w:r>
        <w:rPr>
          <w:color w:val="333333"/>
          <w:sz w:val="27"/>
          <w:szCs w:val="27"/>
        </w:rPr>
        <w:t>. Проверка, предусмотренная пунктом 5</w:t>
      </w:r>
      <w:r>
        <w:rPr>
          <w:rStyle w:val="w91"/>
          <w:color w:val="333333"/>
          <w:sz w:val="27"/>
          <w:szCs w:val="27"/>
        </w:rPr>
        <w:t>1</w:t>
      </w:r>
      <w:r>
        <w:rPr>
          <w:color w:val="333333"/>
          <w:sz w:val="27"/>
          <w:szCs w:val="27"/>
        </w:rPr>
        <w:t xml:space="preserve"> настоящего Положения, может проводиться независимо от проверок, осуществляемых подразделениями, должностными лицами либо комиссиями иных органов и организаций.";</w:t>
      </w:r>
    </w:p>
    <w:p w:rsidR="003575C9" w:rsidRDefault="006F3875">
      <w:pPr>
        <w:pStyle w:val="a3"/>
        <w:spacing w:line="300" w:lineRule="auto"/>
        <w:divId w:val="2108456297"/>
        <w:rPr>
          <w:color w:val="333333"/>
          <w:sz w:val="27"/>
          <w:szCs w:val="27"/>
        </w:rPr>
      </w:pPr>
      <w:r>
        <w:rPr>
          <w:color w:val="333333"/>
          <w:sz w:val="27"/>
          <w:szCs w:val="27"/>
        </w:rPr>
        <w:t>в) в пункте 16:</w:t>
      </w:r>
    </w:p>
    <w:p w:rsidR="003575C9" w:rsidRDefault="006F3875">
      <w:pPr>
        <w:pStyle w:val="a3"/>
        <w:spacing w:line="300" w:lineRule="auto"/>
        <w:divId w:val="2108456297"/>
        <w:rPr>
          <w:color w:val="333333"/>
          <w:sz w:val="27"/>
          <w:szCs w:val="27"/>
        </w:rPr>
      </w:pPr>
      <w:r>
        <w:rPr>
          <w:color w:val="333333"/>
          <w:sz w:val="27"/>
          <w:szCs w:val="27"/>
        </w:rPr>
        <w:t>подпункт "в" после слов "работы (службы)" дополнить словами ", вид и реквизиты документа, удостоверяющего личность,";</w:t>
      </w:r>
    </w:p>
    <w:p w:rsidR="003575C9" w:rsidRDefault="006F3875">
      <w:pPr>
        <w:pStyle w:val="a3"/>
        <w:spacing w:line="300" w:lineRule="auto"/>
        <w:divId w:val="2108456297"/>
        <w:rPr>
          <w:color w:val="333333"/>
          <w:sz w:val="27"/>
          <w:szCs w:val="27"/>
        </w:rPr>
      </w:pPr>
      <w:r>
        <w:rPr>
          <w:color w:val="333333"/>
          <w:sz w:val="27"/>
          <w:szCs w:val="27"/>
        </w:rPr>
        <w:t>дополнить подпунктом "е</w:t>
      </w:r>
      <w:r>
        <w:rPr>
          <w:rStyle w:val="w91"/>
          <w:color w:val="333333"/>
          <w:sz w:val="27"/>
          <w:szCs w:val="27"/>
        </w:rPr>
        <w:t>1</w:t>
      </w:r>
      <w:r>
        <w:rPr>
          <w:color w:val="333333"/>
          <w:sz w:val="27"/>
          <w:szCs w:val="27"/>
        </w:rPr>
        <w:t>" следующего содержания:</w:t>
      </w:r>
    </w:p>
    <w:p w:rsidR="003575C9" w:rsidRDefault="006F3875">
      <w:pPr>
        <w:pStyle w:val="a3"/>
        <w:spacing w:line="300" w:lineRule="auto"/>
        <w:divId w:val="2108456297"/>
        <w:rPr>
          <w:color w:val="333333"/>
          <w:sz w:val="27"/>
          <w:szCs w:val="27"/>
        </w:rPr>
      </w:pPr>
      <w:r>
        <w:rPr>
          <w:color w:val="333333"/>
          <w:sz w:val="27"/>
          <w:szCs w:val="27"/>
        </w:rPr>
        <w:t>"е</w:t>
      </w:r>
      <w:r>
        <w:rPr>
          <w:rStyle w:val="w91"/>
          <w:color w:val="333333"/>
          <w:sz w:val="27"/>
          <w:szCs w:val="27"/>
        </w:rPr>
        <w:t>1</w:t>
      </w:r>
      <w:r>
        <w:rPr>
          <w:color w:val="333333"/>
          <w:sz w:val="27"/>
          <w:szCs w:val="27"/>
        </w:rPr>
        <w:t>) идентификационный номер налогоплательщика (в случае направления запроса в налоговые органы Российской Федерации);";</w:t>
      </w:r>
    </w:p>
    <w:p w:rsidR="003575C9" w:rsidRDefault="006F3875">
      <w:pPr>
        <w:pStyle w:val="a3"/>
        <w:spacing w:line="300" w:lineRule="auto"/>
        <w:divId w:val="2108456297"/>
        <w:rPr>
          <w:color w:val="333333"/>
          <w:sz w:val="27"/>
          <w:szCs w:val="27"/>
        </w:rPr>
      </w:pPr>
      <w:r>
        <w:rPr>
          <w:color w:val="333333"/>
          <w:sz w:val="27"/>
          <w:szCs w:val="27"/>
        </w:rPr>
        <w:t>г) абзац первый пункта 18 изложить в следующей редакции:</w:t>
      </w:r>
    </w:p>
    <w:p w:rsidR="003575C9" w:rsidRDefault="006F3875">
      <w:pPr>
        <w:pStyle w:val="a3"/>
        <w:spacing w:line="300" w:lineRule="auto"/>
        <w:divId w:val="2108456297"/>
        <w:rPr>
          <w:color w:val="333333"/>
          <w:sz w:val="27"/>
          <w:szCs w:val="27"/>
        </w:rPr>
      </w:pPr>
      <w:r>
        <w:rPr>
          <w:color w:val="333333"/>
          <w:sz w:val="27"/>
          <w:szCs w:val="27"/>
        </w:rPr>
        <w:t>"18. Запросы, кроме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w:t>
      </w:r>
    </w:p>
    <w:p w:rsidR="003575C9" w:rsidRDefault="006F3875">
      <w:pPr>
        <w:pStyle w:val="a3"/>
        <w:spacing w:line="300" w:lineRule="auto"/>
        <w:divId w:val="2108456297"/>
        <w:rPr>
          <w:color w:val="333333"/>
          <w:sz w:val="27"/>
          <w:szCs w:val="27"/>
        </w:rPr>
      </w:pPr>
      <w:r>
        <w:rPr>
          <w:color w:val="333333"/>
          <w:sz w:val="27"/>
          <w:szCs w:val="27"/>
        </w:rPr>
        <w:t>д) дополнить пунктом 18</w:t>
      </w:r>
      <w:r>
        <w:rPr>
          <w:rStyle w:val="w91"/>
          <w:color w:val="333333"/>
          <w:sz w:val="27"/>
          <w:szCs w:val="27"/>
        </w:rPr>
        <w:t>1</w:t>
      </w:r>
      <w:r>
        <w:rPr>
          <w:color w:val="333333"/>
          <w:sz w:val="27"/>
          <w:szCs w:val="27"/>
        </w:rPr>
        <w:t xml:space="preserve"> следующего содержания:</w:t>
      </w:r>
    </w:p>
    <w:p w:rsidR="003575C9" w:rsidRDefault="006F3875">
      <w:pPr>
        <w:pStyle w:val="a3"/>
        <w:spacing w:line="300" w:lineRule="auto"/>
        <w:divId w:val="2108456297"/>
        <w:rPr>
          <w:color w:val="333333"/>
          <w:sz w:val="27"/>
          <w:szCs w:val="27"/>
        </w:rPr>
      </w:pPr>
      <w:r>
        <w:rPr>
          <w:color w:val="333333"/>
          <w:sz w:val="27"/>
          <w:szCs w:val="27"/>
        </w:rPr>
        <w:t>"18</w:t>
      </w:r>
      <w:r>
        <w:rPr>
          <w:rStyle w:val="w91"/>
          <w:color w:val="333333"/>
          <w:sz w:val="27"/>
          <w:szCs w:val="27"/>
        </w:rPr>
        <w:t>1</w:t>
      </w:r>
      <w:r>
        <w:rPr>
          <w:color w:val="333333"/>
          <w:sz w:val="27"/>
          <w:szCs w:val="27"/>
        </w:rPr>
        <w:t>.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 руководителями (должностными лицами) федеральных государственных органов, перечень которых утвержден Президентом Российской Федерации.".</w:t>
      </w:r>
    </w:p>
    <w:p w:rsidR="003575C9" w:rsidRDefault="006F3875">
      <w:pPr>
        <w:pStyle w:val="a3"/>
        <w:spacing w:line="300" w:lineRule="auto"/>
        <w:divId w:val="2108456297"/>
        <w:rPr>
          <w:color w:val="333333"/>
          <w:sz w:val="27"/>
          <w:szCs w:val="27"/>
        </w:rPr>
      </w:pPr>
      <w:r>
        <w:rPr>
          <w:color w:val="333333"/>
          <w:sz w:val="27"/>
          <w:szCs w:val="27"/>
        </w:rPr>
        <w:t xml:space="preserve">5. В Положении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утвержденном Указом Президента Российской Федерации </w:t>
      </w:r>
      <w:r>
        <w:rPr>
          <w:rStyle w:val="cmd"/>
          <w:color w:val="333333"/>
          <w:sz w:val="27"/>
          <w:szCs w:val="27"/>
        </w:rPr>
        <w:t>от 21 сентября 2009 г. № 1066</w:t>
      </w:r>
      <w:r>
        <w:rPr>
          <w:color w:val="333333"/>
          <w:sz w:val="27"/>
          <w:szCs w:val="27"/>
        </w:rPr>
        <w:t xml:space="preserve">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(Собрание законодательства Российской Федерации, 2009, № 39, ст. 4589; 2010, № 3, ст. 274; № 27, ст. 3446; 2011, № 4, ст. 572; 2012, № 12, ст. 1391):</w:t>
      </w:r>
    </w:p>
    <w:p w:rsidR="003575C9" w:rsidRDefault="006F3875">
      <w:pPr>
        <w:pStyle w:val="a3"/>
        <w:spacing w:line="300" w:lineRule="auto"/>
        <w:divId w:val="2108456297"/>
        <w:rPr>
          <w:color w:val="333333"/>
          <w:sz w:val="27"/>
          <w:szCs w:val="27"/>
        </w:rPr>
      </w:pPr>
      <w:r>
        <w:rPr>
          <w:color w:val="333333"/>
          <w:sz w:val="27"/>
          <w:szCs w:val="27"/>
        </w:rPr>
        <w:t>а) в подпункте "а" пункта 1 слова "Министра Российской Федерации - Руководителя Аппарата Правительства Российской Федерации" заменить словами "Заместителя Председателя Правительства Российской Федерации - Руководителя Аппарата Правительства Российской Федерации, Заместителя Председателя Правительства Российской Федерации - полномочного представителя Президента Российской Федерации в федеральном округе, Министра Российской Федерации - полномочного представителя Президента Российской Федерации в федеральном округе";</w:t>
      </w:r>
    </w:p>
    <w:p w:rsidR="003575C9" w:rsidRDefault="006F3875">
      <w:pPr>
        <w:pStyle w:val="a3"/>
        <w:spacing w:line="300" w:lineRule="auto"/>
        <w:divId w:val="2108456297"/>
        <w:rPr>
          <w:color w:val="333333"/>
          <w:sz w:val="27"/>
          <w:szCs w:val="27"/>
        </w:rPr>
      </w:pPr>
      <w:r>
        <w:rPr>
          <w:color w:val="333333"/>
          <w:sz w:val="27"/>
          <w:szCs w:val="27"/>
        </w:rPr>
        <w:t>б) абзац первый пункта 2 изложить в следующей редакции:</w:t>
      </w:r>
    </w:p>
    <w:p w:rsidR="003575C9" w:rsidRDefault="006F3875">
      <w:pPr>
        <w:pStyle w:val="a3"/>
        <w:spacing w:line="300" w:lineRule="auto"/>
        <w:divId w:val="2108456297"/>
        <w:rPr>
          <w:color w:val="333333"/>
          <w:sz w:val="27"/>
          <w:szCs w:val="27"/>
        </w:rPr>
      </w:pPr>
      <w:r>
        <w:rPr>
          <w:color w:val="333333"/>
          <w:sz w:val="27"/>
          <w:szCs w:val="27"/>
        </w:rPr>
        <w:t>"2. Проверка осуществляется Управлением Президента Российской Федерации по вопросам государственной службы и кадров (далее - Управление) по решению Руководителя Администрации Президента Российской Федерации, Заместителя Председателя Правительства Российской Федерации - Руководителя Аппарата Правительства Российской Федерации или должностного лица Администрации Президента Российской Федерации, специально уполномоченного Руководителем Администрации Президента Российской Федерации.";</w:t>
      </w:r>
    </w:p>
    <w:p w:rsidR="003575C9" w:rsidRDefault="006F3875">
      <w:pPr>
        <w:pStyle w:val="a3"/>
        <w:spacing w:line="300" w:lineRule="auto"/>
        <w:divId w:val="2108456297"/>
        <w:rPr>
          <w:color w:val="333333"/>
          <w:sz w:val="27"/>
          <w:szCs w:val="27"/>
        </w:rPr>
      </w:pPr>
      <w:r>
        <w:rPr>
          <w:color w:val="333333"/>
          <w:sz w:val="27"/>
          <w:szCs w:val="27"/>
        </w:rPr>
        <w:t>в) дополнить пунктами 2</w:t>
      </w:r>
      <w:r>
        <w:rPr>
          <w:rStyle w:val="w91"/>
          <w:color w:val="333333"/>
          <w:sz w:val="27"/>
          <w:szCs w:val="27"/>
        </w:rPr>
        <w:t>1</w:t>
      </w:r>
      <w:r>
        <w:rPr>
          <w:color w:val="333333"/>
          <w:sz w:val="27"/>
          <w:szCs w:val="27"/>
        </w:rPr>
        <w:t xml:space="preserve"> и 2</w:t>
      </w:r>
      <w:r>
        <w:rPr>
          <w:rStyle w:val="w91"/>
          <w:color w:val="333333"/>
          <w:sz w:val="27"/>
          <w:szCs w:val="27"/>
        </w:rPr>
        <w:t>2</w:t>
      </w:r>
      <w:r>
        <w:rPr>
          <w:color w:val="333333"/>
          <w:sz w:val="27"/>
          <w:szCs w:val="27"/>
        </w:rPr>
        <w:t xml:space="preserve"> следующего содержания:</w:t>
      </w:r>
    </w:p>
    <w:p w:rsidR="003575C9" w:rsidRDefault="006F3875">
      <w:pPr>
        <w:pStyle w:val="a3"/>
        <w:spacing w:line="300" w:lineRule="auto"/>
        <w:divId w:val="2108456297"/>
        <w:rPr>
          <w:color w:val="333333"/>
          <w:sz w:val="27"/>
          <w:szCs w:val="27"/>
        </w:rPr>
      </w:pPr>
      <w:r>
        <w:rPr>
          <w:color w:val="333333"/>
          <w:sz w:val="27"/>
          <w:szCs w:val="27"/>
        </w:rPr>
        <w:t>"2</w:t>
      </w:r>
      <w:r>
        <w:rPr>
          <w:rStyle w:val="w91"/>
          <w:color w:val="333333"/>
          <w:sz w:val="27"/>
          <w:szCs w:val="27"/>
        </w:rPr>
        <w:t>1</w:t>
      </w:r>
      <w:r>
        <w:rPr>
          <w:color w:val="333333"/>
          <w:sz w:val="27"/>
          <w:szCs w:val="27"/>
        </w:rPr>
        <w:t>.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w:t>
      </w:r>
    </w:p>
    <w:p w:rsidR="003575C9" w:rsidRDefault="006F3875">
      <w:pPr>
        <w:pStyle w:val="a3"/>
        <w:spacing w:line="300" w:lineRule="auto"/>
        <w:divId w:val="2108456297"/>
        <w:rPr>
          <w:color w:val="333333"/>
          <w:sz w:val="27"/>
          <w:szCs w:val="27"/>
        </w:rPr>
      </w:pPr>
      <w:r>
        <w:rPr>
          <w:color w:val="333333"/>
          <w:sz w:val="27"/>
          <w:szCs w:val="27"/>
        </w:rPr>
        <w:t>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замещение которых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
    <w:p w:rsidR="003575C9" w:rsidRDefault="006F3875">
      <w:pPr>
        <w:pStyle w:val="a3"/>
        <w:spacing w:line="300" w:lineRule="auto"/>
        <w:divId w:val="2108456297"/>
        <w:rPr>
          <w:color w:val="333333"/>
          <w:sz w:val="27"/>
          <w:szCs w:val="27"/>
        </w:rPr>
      </w:pPr>
      <w:r>
        <w:rPr>
          <w:color w:val="333333"/>
          <w:sz w:val="27"/>
          <w:szCs w:val="27"/>
        </w:rPr>
        <w:t>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указанные в подпункте "а" настоящего пункта;</w:t>
      </w:r>
    </w:p>
    <w:p w:rsidR="003575C9" w:rsidRDefault="006F3875">
      <w:pPr>
        <w:pStyle w:val="a3"/>
        <w:spacing w:line="300" w:lineRule="auto"/>
        <w:divId w:val="2108456297"/>
        <w:rPr>
          <w:color w:val="333333"/>
          <w:sz w:val="27"/>
          <w:szCs w:val="27"/>
        </w:rPr>
      </w:pPr>
      <w:r>
        <w:rPr>
          <w:color w:val="333333"/>
          <w:sz w:val="27"/>
          <w:szCs w:val="27"/>
        </w:rPr>
        <w:t>в) соблюдения лицами, замещающими должности, указанные в подпункте "а"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3575C9" w:rsidRDefault="006F3875">
      <w:pPr>
        <w:pStyle w:val="a3"/>
        <w:spacing w:line="300" w:lineRule="auto"/>
        <w:divId w:val="2108456297"/>
        <w:rPr>
          <w:color w:val="333333"/>
          <w:sz w:val="27"/>
          <w:szCs w:val="27"/>
        </w:rPr>
      </w:pPr>
      <w:r>
        <w:rPr>
          <w:color w:val="333333"/>
          <w:sz w:val="27"/>
          <w:szCs w:val="27"/>
        </w:rPr>
        <w:t>2</w:t>
      </w:r>
      <w:r>
        <w:rPr>
          <w:rStyle w:val="w91"/>
          <w:color w:val="333333"/>
          <w:sz w:val="27"/>
          <w:szCs w:val="27"/>
        </w:rPr>
        <w:t>2</w:t>
      </w:r>
      <w:r>
        <w:rPr>
          <w:color w:val="333333"/>
          <w:sz w:val="27"/>
          <w:szCs w:val="27"/>
        </w:rPr>
        <w:t>. Проверка, предусмотренная пунктом 2</w:t>
      </w:r>
      <w:r>
        <w:rPr>
          <w:rStyle w:val="w91"/>
          <w:color w:val="333333"/>
          <w:sz w:val="27"/>
          <w:szCs w:val="27"/>
        </w:rPr>
        <w:t>1</w:t>
      </w:r>
      <w:r>
        <w:rPr>
          <w:color w:val="333333"/>
          <w:sz w:val="27"/>
          <w:szCs w:val="27"/>
        </w:rPr>
        <w:t xml:space="preserve"> настоящего Положения, может проводиться независимо от проверок, осуществляемых подразделениями, должностными лицами либо комиссиями иных органов и организаций.";</w:t>
      </w:r>
    </w:p>
    <w:p w:rsidR="003575C9" w:rsidRDefault="006F3875">
      <w:pPr>
        <w:pStyle w:val="a3"/>
        <w:spacing w:line="300" w:lineRule="auto"/>
        <w:divId w:val="2108456297"/>
        <w:rPr>
          <w:color w:val="333333"/>
          <w:sz w:val="27"/>
          <w:szCs w:val="27"/>
        </w:rPr>
      </w:pPr>
      <w:r>
        <w:rPr>
          <w:color w:val="333333"/>
          <w:sz w:val="27"/>
          <w:szCs w:val="27"/>
        </w:rPr>
        <w:t>г) в подпункте "г" пункта 7 слова "запрос в органы" заменить словами "запросы (кроме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в органы";</w:t>
      </w:r>
    </w:p>
    <w:p w:rsidR="003575C9" w:rsidRDefault="006F3875">
      <w:pPr>
        <w:pStyle w:val="a3"/>
        <w:spacing w:line="300" w:lineRule="auto"/>
        <w:divId w:val="2108456297"/>
        <w:rPr>
          <w:color w:val="333333"/>
          <w:sz w:val="27"/>
          <w:szCs w:val="27"/>
        </w:rPr>
      </w:pPr>
      <w:r>
        <w:rPr>
          <w:color w:val="333333"/>
          <w:sz w:val="27"/>
          <w:szCs w:val="27"/>
        </w:rPr>
        <w:t>д) дополнить пунктом 7</w:t>
      </w:r>
      <w:r>
        <w:rPr>
          <w:rStyle w:val="w91"/>
          <w:color w:val="333333"/>
          <w:sz w:val="27"/>
          <w:szCs w:val="27"/>
        </w:rPr>
        <w:t>1</w:t>
      </w:r>
      <w:r>
        <w:rPr>
          <w:color w:val="333333"/>
          <w:sz w:val="27"/>
          <w:szCs w:val="27"/>
        </w:rPr>
        <w:t xml:space="preserve"> следующего содержания:</w:t>
      </w:r>
    </w:p>
    <w:p w:rsidR="003575C9" w:rsidRDefault="006F3875">
      <w:pPr>
        <w:pStyle w:val="a3"/>
        <w:spacing w:line="300" w:lineRule="auto"/>
        <w:divId w:val="2108456297"/>
        <w:rPr>
          <w:color w:val="333333"/>
          <w:sz w:val="27"/>
          <w:szCs w:val="27"/>
        </w:rPr>
      </w:pPr>
      <w:r>
        <w:rPr>
          <w:color w:val="333333"/>
          <w:sz w:val="27"/>
          <w:szCs w:val="27"/>
        </w:rPr>
        <w:t>"7</w:t>
      </w:r>
      <w:r>
        <w:rPr>
          <w:rStyle w:val="w91"/>
          <w:color w:val="333333"/>
          <w:sz w:val="27"/>
          <w:szCs w:val="27"/>
        </w:rPr>
        <w:t>1</w:t>
      </w:r>
      <w:r>
        <w:rPr>
          <w:color w:val="333333"/>
          <w:sz w:val="27"/>
          <w:szCs w:val="27"/>
        </w:rPr>
        <w:t>.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 руководителями (должностными лицами) федеральных государственных органов, перечень которых утвержден Президентом Российской Федерации.";</w:t>
      </w:r>
    </w:p>
    <w:p w:rsidR="003575C9" w:rsidRDefault="006F3875">
      <w:pPr>
        <w:pStyle w:val="a3"/>
        <w:spacing w:line="300" w:lineRule="auto"/>
        <w:divId w:val="2108456297"/>
        <w:rPr>
          <w:color w:val="333333"/>
          <w:sz w:val="27"/>
          <w:szCs w:val="27"/>
        </w:rPr>
      </w:pPr>
      <w:r>
        <w:rPr>
          <w:color w:val="333333"/>
          <w:sz w:val="27"/>
          <w:szCs w:val="27"/>
        </w:rPr>
        <w:t>е) в пункте 8:</w:t>
      </w:r>
    </w:p>
    <w:p w:rsidR="003575C9" w:rsidRDefault="006F3875">
      <w:pPr>
        <w:pStyle w:val="a3"/>
        <w:spacing w:line="300" w:lineRule="auto"/>
        <w:divId w:val="2108456297"/>
        <w:rPr>
          <w:color w:val="333333"/>
          <w:sz w:val="27"/>
          <w:szCs w:val="27"/>
        </w:rPr>
      </w:pPr>
      <w:r>
        <w:rPr>
          <w:color w:val="333333"/>
          <w:sz w:val="27"/>
          <w:szCs w:val="27"/>
        </w:rPr>
        <w:t>подпункт "в" после слов "работы (службы)" дополнить словами ", вид и реквизиты документа, удостоверяющего личность,";</w:t>
      </w:r>
    </w:p>
    <w:p w:rsidR="003575C9" w:rsidRDefault="006F3875">
      <w:pPr>
        <w:pStyle w:val="a3"/>
        <w:spacing w:line="300" w:lineRule="auto"/>
        <w:divId w:val="2108456297"/>
        <w:rPr>
          <w:color w:val="333333"/>
          <w:sz w:val="27"/>
          <w:szCs w:val="27"/>
        </w:rPr>
      </w:pPr>
      <w:r>
        <w:rPr>
          <w:color w:val="333333"/>
          <w:sz w:val="27"/>
          <w:szCs w:val="27"/>
        </w:rPr>
        <w:t>дополнить подпунктом "е</w:t>
      </w:r>
      <w:r>
        <w:rPr>
          <w:rStyle w:val="w91"/>
          <w:color w:val="333333"/>
          <w:sz w:val="27"/>
          <w:szCs w:val="27"/>
        </w:rPr>
        <w:t>1</w:t>
      </w:r>
      <w:r>
        <w:rPr>
          <w:color w:val="333333"/>
          <w:sz w:val="27"/>
          <w:szCs w:val="27"/>
        </w:rPr>
        <w:t>" следующего содержания:</w:t>
      </w:r>
    </w:p>
    <w:p w:rsidR="003575C9" w:rsidRDefault="006F3875">
      <w:pPr>
        <w:pStyle w:val="a3"/>
        <w:spacing w:line="300" w:lineRule="auto"/>
        <w:divId w:val="2108456297"/>
        <w:rPr>
          <w:color w:val="333333"/>
          <w:sz w:val="27"/>
          <w:szCs w:val="27"/>
        </w:rPr>
      </w:pPr>
      <w:r>
        <w:rPr>
          <w:color w:val="333333"/>
          <w:sz w:val="27"/>
          <w:szCs w:val="27"/>
        </w:rPr>
        <w:t>"е</w:t>
      </w:r>
      <w:r>
        <w:rPr>
          <w:rStyle w:val="w91"/>
          <w:color w:val="333333"/>
          <w:sz w:val="27"/>
          <w:szCs w:val="27"/>
        </w:rPr>
        <w:t>1</w:t>
      </w:r>
      <w:r>
        <w:rPr>
          <w:color w:val="333333"/>
          <w:sz w:val="27"/>
          <w:szCs w:val="27"/>
        </w:rPr>
        <w:t>) идентификационный номер налогоплательщика (в случае направления запроса в налоговые органы Российской Федерации);".</w:t>
      </w:r>
    </w:p>
    <w:p w:rsidR="003575C9" w:rsidRDefault="006F3875">
      <w:pPr>
        <w:pStyle w:val="a3"/>
        <w:spacing w:line="300" w:lineRule="auto"/>
        <w:divId w:val="2108456297"/>
        <w:rPr>
          <w:color w:val="333333"/>
          <w:sz w:val="27"/>
          <w:szCs w:val="27"/>
        </w:rPr>
      </w:pPr>
      <w:r>
        <w:rPr>
          <w:color w:val="333333"/>
          <w:sz w:val="27"/>
          <w:szCs w:val="27"/>
        </w:rPr>
        <w:t xml:space="preserve">6. В Положении о комиссиях по соблюдению требований к служебному поведению федеральных государственных служащих и урегулированию конфликта интересов, утвержденном Указом Президента Российской Федерации </w:t>
      </w:r>
      <w:r>
        <w:rPr>
          <w:rStyle w:val="cmd"/>
          <w:color w:val="333333"/>
          <w:sz w:val="27"/>
          <w:szCs w:val="27"/>
        </w:rPr>
        <w:t>от 1 июля 2010 г. № 821</w:t>
      </w:r>
      <w:r>
        <w:rPr>
          <w:color w:val="333333"/>
          <w:sz w:val="27"/>
          <w:szCs w:val="27"/>
        </w:rPr>
        <w:t xml:space="preserve"> "О комиссиях по соблюдению требований к служебному поведению федеральных государственных служащих и урегулированию конфликта интересов" (Собрание законодательства Российской Федерации, 2010, № 27, ст. 3446; 2012, № 12, ст. 1391):</w:t>
      </w:r>
    </w:p>
    <w:p w:rsidR="003575C9" w:rsidRDefault="006F3875">
      <w:pPr>
        <w:pStyle w:val="a3"/>
        <w:spacing w:line="300" w:lineRule="auto"/>
        <w:divId w:val="2108456297"/>
        <w:rPr>
          <w:color w:val="333333"/>
          <w:sz w:val="27"/>
          <w:szCs w:val="27"/>
        </w:rPr>
      </w:pPr>
      <w:r>
        <w:rPr>
          <w:color w:val="333333"/>
          <w:sz w:val="27"/>
          <w:szCs w:val="27"/>
        </w:rPr>
        <w:t>а) пункт 16 дополнить подпунктом "г" следующего содержания:</w:t>
      </w:r>
    </w:p>
    <w:p w:rsidR="003575C9" w:rsidRDefault="006F3875">
      <w:pPr>
        <w:pStyle w:val="a3"/>
        <w:spacing w:line="300" w:lineRule="auto"/>
        <w:divId w:val="2108456297"/>
        <w:rPr>
          <w:color w:val="333333"/>
          <w:sz w:val="27"/>
          <w:szCs w:val="27"/>
        </w:rPr>
      </w:pPr>
      <w:r>
        <w:rPr>
          <w:color w:val="333333"/>
          <w:sz w:val="27"/>
          <w:szCs w:val="27"/>
        </w:rPr>
        <w:t>"г) представление руководителем государственного органа материалов проверки, свидетельствующих о представлении государственным служащим недостоверных или неполных сведений,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w:t>
      </w:r>
    </w:p>
    <w:p w:rsidR="003575C9" w:rsidRDefault="006F3875">
      <w:pPr>
        <w:pStyle w:val="a3"/>
        <w:spacing w:line="300" w:lineRule="auto"/>
        <w:divId w:val="2108456297"/>
        <w:rPr>
          <w:color w:val="333333"/>
          <w:sz w:val="27"/>
          <w:szCs w:val="27"/>
        </w:rPr>
      </w:pPr>
      <w:r>
        <w:rPr>
          <w:color w:val="333333"/>
          <w:sz w:val="27"/>
          <w:szCs w:val="27"/>
        </w:rPr>
        <w:t>б) дополнить пунктом 25</w:t>
      </w:r>
      <w:r>
        <w:rPr>
          <w:rStyle w:val="w91"/>
          <w:color w:val="333333"/>
          <w:sz w:val="27"/>
          <w:szCs w:val="27"/>
        </w:rPr>
        <w:t>1</w:t>
      </w:r>
      <w:r>
        <w:rPr>
          <w:color w:val="333333"/>
          <w:sz w:val="27"/>
          <w:szCs w:val="27"/>
        </w:rPr>
        <w:t xml:space="preserve"> следующего содержания:</w:t>
      </w:r>
    </w:p>
    <w:p w:rsidR="003575C9" w:rsidRDefault="006F3875">
      <w:pPr>
        <w:pStyle w:val="a3"/>
        <w:spacing w:line="300" w:lineRule="auto"/>
        <w:divId w:val="2108456297"/>
        <w:rPr>
          <w:color w:val="333333"/>
          <w:sz w:val="27"/>
          <w:szCs w:val="27"/>
        </w:rPr>
      </w:pPr>
      <w:r>
        <w:rPr>
          <w:color w:val="333333"/>
          <w:sz w:val="27"/>
          <w:szCs w:val="27"/>
        </w:rPr>
        <w:t>"25</w:t>
      </w:r>
      <w:r>
        <w:rPr>
          <w:rStyle w:val="w91"/>
          <w:color w:val="333333"/>
          <w:sz w:val="27"/>
          <w:szCs w:val="27"/>
        </w:rPr>
        <w:t>1</w:t>
      </w:r>
      <w:r>
        <w:rPr>
          <w:color w:val="333333"/>
          <w:sz w:val="27"/>
          <w:szCs w:val="27"/>
        </w:rPr>
        <w:t>. По итогам рассмотрения вопроса, указанного в подпункте "г" пункта 16 настоящего Положения, комиссия принимает одно из следующих решений:</w:t>
      </w:r>
    </w:p>
    <w:p w:rsidR="003575C9" w:rsidRDefault="006F3875">
      <w:pPr>
        <w:pStyle w:val="a3"/>
        <w:spacing w:line="300" w:lineRule="auto"/>
        <w:divId w:val="2108456297"/>
        <w:rPr>
          <w:color w:val="333333"/>
          <w:sz w:val="27"/>
          <w:szCs w:val="27"/>
        </w:rPr>
      </w:pPr>
      <w:r>
        <w:rPr>
          <w:color w:val="333333"/>
          <w:sz w:val="27"/>
          <w:szCs w:val="27"/>
        </w:rPr>
        <w:t>а) признать, что сведения, представленные государственным служащим в соответствии с частью 1 статьи 3 Федерального закона "О контроле за соответствием расходов лиц, замещающих государственные должности, и иных лиц их доходам", являются достоверными и полными;</w:t>
      </w:r>
    </w:p>
    <w:p w:rsidR="003575C9" w:rsidRDefault="006F3875">
      <w:pPr>
        <w:pStyle w:val="a3"/>
        <w:spacing w:line="300" w:lineRule="auto"/>
        <w:divId w:val="2108456297"/>
        <w:rPr>
          <w:color w:val="333333"/>
          <w:sz w:val="27"/>
          <w:szCs w:val="27"/>
        </w:rPr>
      </w:pPr>
      <w:r>
        <w:rPr>
          <w:color w:val="333333"/>
          <w:sz w:val="27"/>
          <w:szCs w:val="27"/>
        </w:rPr>
        <w:t>б) признать, что сведения, представленные государственным служащим в соответствии с частью 1 статьи 3 Федерального закона "О контроле за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руководителю государственного органа применить к государственному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rsidR="003575C9" w:rsidRDefault="006F3875">
      <w:pPr>
        <w:pStyle w:val="a3"/>
        <w:spacing w:line="300" w:lineRule="auto"/>
        <w:divId w:val="2108456297"/>
        <w:rPr>
          <w:color w:val="333333"/>
          <w:sz w:val="27"/>
          <w:szCs w:val="27"/>
        </w:rPr>
      </w:pPr>
      <w:r>
        <w:rPr>
          <w:color w:val="333333"/>
          <w:sz w:val="27"/>
          <w:szCs w:val="27"/>
        </w:rPr>
        <w:t>в) пункт 26 изложить в следующей редакции:</w:t>
      </w:r>
    </w:p>
    <w:p w:rsidR="003575C9" w:rsidRDefault="006F3875">
      <w:pPr>
        <w:pStyle w:val="a3"/>
        <w:spacing w:line="300" w:lineRule="auto"/>
        <w:divId w:val="2108456297"/>
        <w:rPr>
          <w:color w:val="333333"/>
          <w:sz w:val="27"/>
          <w:szCs w:val="27"/>
        </w:rPr>
      </w:pPr>
      <w:r>
        <w:rPr>
          <w:color w:val="333333"/>
          <w:sz w:val="27"/>
          <w:szCs w:val="27"/>
        </w:rPr>
        <w:t>"26. По итогам рассмотрения вопросов, указанных в подпунктах "а", "б" и "г" пункта 16 настоящего Положения, при наличии к тому оснований комиссия может принять иное решение, чем это предусмотрено пунктами 22 - 25 и 25</w:t>
      </w:r>
      <w:r>
        <w:rPr>
          <w:rStyle w:val="w91"/>
          <w:color w:val="333333"/>
          <w:sz w:val="27"/>
          <w:szCs w:val="27"/>
        </w:rPr>
        <w:t>1</w:t>
      </w:r>
      <w:r>
        <w:rPr>
          <w:color w:val="333333"/>
          <w:sz w:val="27"/>
          <w:szCs w:val="27"/>
        </w:rPr>
        <w:t xml:space="preserve"> настоящего Положения. Основания и мотивы принятия такого решения должны быть отражены в протоколе заседания комиссии.".</w:t>
      </w:r>
    </w:p>
    <w:p w:rsidR="003575C9" w:rsidRDefault="006F3875">
      <w:pPr>
        <w:pStyle w:val="a3"/>
        <w:spacing w:line="300" w:lineRule="auto"/>
        <w:divId w:val="2108456297"/>
        <w:rPr>
          <w:color w:val="333333"/>
          <w:sz w:val="27"/>
          <w:szCs w:val="27"/>
        </w:rPr>
      </w:pPr>
      <w:r>
        <w:rPr>
          <w:color w:val="333333"/>
          <w:sz w:val="27"/>
          <w:szCs w:val="27"/>
        </w:rPr>
        <w:t xml:space="preserve">7. Пункт 1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w:t>
      </w:r>
      <w:r>
        <w:rPr>
          <w:rStyle w:val="cmd"/>
          <w:color w:val="333333"/>
          <w:sz w:val="27"/>
          <w:szCs w:val="27"/>
        </w:rPr>
        <w:t>от 25 февраля 2011 г. № 233</w:t>
      </w:r>
      <w:r>
        <w:rPr>
          <w:color w:val="333333"/>
          <w:sz w:val="27"/>
          <w:szCs w:val="27"/>
        </w:rPr>
        <w:t xml:space="preserve"> "О некоторых вопросах организации деятельности президиума Совета при Президенте Российской Федерации по противодействию коррупции" (Собрание законодательства Российской Федерации, 2011, № 9, ст. 1223), дополнить подпунктом "а</w:t>
      </w:r>
      <w:r>
        <w:rPr>
          <w:rStyle w:val="w91"/>
          <w:color w:val="333333"/>
          <w:sz w:val="27"/>
          <w:szCs w:val="27"/>
        </w:rPr>
        <w:t>1</w:t>
      </w:r>
      <w:r>
        <w:rPr>
          <w:color w:val="333333"/>
          <w:sz w:val="27"/>
          <w:szCs w:val="27"/>
        </w:rPr>
        <w:t>" следующего содержания:</w:t>
      </w:r>
    </w:p>
    <w:p w:rsidR="003575C9" w:rsidRDefault="006F3875">
      <w:pPr>
        <w:pStyle w:val="a3"/>
        <w:spacing w:line="300" w:lineRule="auto"/>
        <w:divId w:val="2108456297"/>
        <w:rPr>
          <w:color w:val="333333"/>
          <w:sz w:val="27"/>
          <w:szCs w:val="27"/>
        </w:rPr>
      </w:pPr>
      <w:r>
        <w:rPr>
          <w:color w:val="333333"/>
          <w:sz w:val="27"/>
          <w:szCs w:val="27"/>
        </w:rPr>
        <w:t>"а</w:t>
      </w:r>
      <w:r>
        <w:rPr>
          <w:rStyle w:val="w91"/>
          <w:color w:val="333333"/>
          <w:sz w:val="27"/>
          <w:szCs w:val="27"/>
        </w:rPr>
        <w:t>1</w:t>
      </w:r>
      <w:r>
        <w:rPr>
          <w:color w:val="333333"/>
          <w:sz w:val="27"/>
          <w:szCs w:val="27"/>
        </w:rPr>
        <w:t>) вопросов, касающихся соблюдения требований к служебному (должностному) поведению лиц, замещающих: должность члена Совета директоров Центрального банка Российской Федерации, должность заместителя Председателя Центрального Банка Российской Федерации, должности в государственных корпорациях (компаниях),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 и Правительством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 Правительством Российской Федерации, и урегулирования конфликта интересов. Указанные вопросы рассматриваются по основаниям и в порядке, которые установлены для рассмотрения вопросов, предусмотренных подпунктом "а" настоящего пункта;".</w:t>
      </w:r>
    </w:p>
    <w:p w:rsidR="006F3875" w:rsidRDefault="006F3875">
      <w:pPr>
        <w:pStyle w:val="a3"/>
        <w:spacing w:line="300" w:lineRule="auto"/>
        <w:divId w:val="2108456297"/>
        <w:rPr>
          <w:color w:val="333333"/>
          <w:sz w:val="27"/>
          <w:szCs w:val="27"/>
        </w:rPr>
      </w:pPr>
      <w:r>
        <w:rPr>
          <w:color w:val="333333"/>
          <w:sz w:val="27"/>
          <w:szCs w:val="27"/>
        </w:rPr>
        <w:t> </w:t>
      </w:r>
    </w:p>
    <w:sectPr w:rsidR="006F38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noPunctuationKerning/>
  <w:characterSpacingControl w:val="doNotCompress"/>
  <w:compat>
    <w:doNotSnapToGridInCell/>
    <w:doNotWrapTextWithPunct/>
    <w:doNotUseEastAsianBreakRules/>
    <w:growAutofit/>
    <w:compatSetting w:name="compatibilityMode" w:uri="http://schemas.microsoft.com/office/word" w:val="14"/>
  </w:compat>
  <w:rsids>
    <w:rsidRoot w:val="00C57CAC"/>
    <w:rsid w:val="002150E7"/>
    <w:rsid w:val="003575C9"/>
    <w:rsid w:val="006F3875"/>
    <w:rsid w:val="00C57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before="100" w:beforeAutospacing="1" w:after="100" w:afterAutospacing="1"/>
    </w:pPr>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90" w:beforeAutospacing="0" w:after="90" w:afterAutospacing="0"/>
      <w:ind w:firstLine="675"/>
      <w:jc w:val="both"/>
    </w:pPr>
  </w:style>
  <w:style w:type="paragraph" w:customStyle="1" w:styleId="p">
    <w:name w:val="p"/>
    <w:basedOn w:val="a"/>
    <w:pPr>
      <w:spacing w:before="90" w:beforeAutospacing="0" w:after="90" w:afterAutospacing="0"/>
      <w:ind w:firstLine="675"/>
      <w:jc w:val="both"/>
    </w:pPr>
  </w:style>
  <w:style w:type="paragraph" w:customStyle="1" w:styleId="n">
    <w:name w:val="n"/>
    <w:basedOn w:val="a"/>
    <w:pPr>
      <w:spacing w:before="90" w:beforeAutospacing="0" w:after="90" w:afterAutospacing="0"/>
      <w:ind w:firstLine="675"/>
      <w:jc w:val="both"/>
    </w:pPr>
  </w:style>
  <w:style w:type="paragraph" w:customStyle="1" w:styleId="i">
    <w:name w:val="i"/>
    <w:basedOn w:val="a"/>
    <w:pPr>
      <w:spacing w:before="90" w:beforeAutospacing="0" w:after="90" w:afterAutospacing="0"/>
      <w:ind w:left="675"/>
    </w:pPr>
  </w:style>
  <w:style w:type="paragraph" w:customStyle="1" w:styleId="k">
    <w:name w:val="k"/>
    <w:basedOn w:val="a"/>
    <w:pPr>
      <w:spacing w:before="90" w:beforeAutospacing="0" w:after="90" w:afterAutospacing="0"/>
      <w:ind w:left="675"/>
      <w:jc w:val="both"/>
    </w:pPr>
  </w:style>
  <w:style w:type="paragraph" w:customStyle="1" w:styleId="h">
    <w:name w:val="h"/>
    <w:basedOn w:val="a"/>
    <w:pPr>
      <w:spacing w:before="90" w:beforeAutospacing="0" w:after="90" w:afterAutospacing="0"/>
      <w:ind w:left="1890" w:hanging="1215"/>
    </w:pPr>
    <w:rPr>
      <w:b/>
      <w:bCs/>
    </w:rPr>
  </w:style>
  <w:style w:type="paragraph" w:customStyle="1" w:styleId="s">
    <w:name w:val="s"/>
    <w:basedOn w:val="a"/>
    <w:pPr>
      <w:spacing w:before="90" w:beforeAutospacing="0" w:after="90" w:afterAutospacing="0"/>
      <w:ind w:left="5100"/>
      <w:jc w:val="center"/>
    </w:pPr>
  </w:style>
  <w:style w:type="paragraph" w:customStyle="1" w:styleId="c">
    <w:name w:val="c"/>
    <w:basedOn w:val="a"/>
    <w:pPr>
      <w:spacing w:before="90" w:beforeAutospacing="0" w:after="90" w:afterAutospacing="0"/>
      <w:ind w:left="675" w:right="675"/>
      <w:jc w:val="center"/>
    </w:pPr>
  </w:style>
  <w:style w:type="paragraph" w:customStyle="1" w:styleId="t">
    <w:name w:val="t"/>
    <w:basedOn w:val="a"/>
    <w:pPr>
      <w:spacing w:before="90" w:beforeAutospacing="0" w:after="90" w:afterAutospacing="0"/>
      <w:ind w:left="675" w:right="675"/>
      <w:jc w:val="center"/>
    </w:pPr>
    <w:rPr>
      <w:b/>
      <w:bCs/>
    </w:rPr>
  </w:style>
  <w:style w:type="paragraph" w:customStyle="1" w:styleId="z">
    <w:name w:val="z"/>
    <w:basedOn w:val="a"/>
    <w:pPr>
      <w:spacing w:before="90" w:beforeAutospacing="0" w:after="90" w:afterAutospacing="0"/>
      <w:ind w:left="675" w:right="675"/>
      <w:jc w:val="center"/>
    </w:pPr>
    <w:rPr>
      <w:b/>
      <w:bCs/>
    </w:rPr>
  </w:style>
  <w:style w:type="paragraph" w:customStyle="1" w:styleId="y">
    <w:name w:val="y"/>
    <w:basedOn w:val="a"/>
    <w:pPr>
      <w:spacing w:before="90" w:beforeAutospacing="0" w:after="90" w:afterAutospacing="0"/>
      <w:ind w:left="675"/>
    </w:pPr>
  </w:style>
  <w:style w:type="paragraph" w:customStyle="1" w:styleId="m">
    <w:name w:val="m"/>
    <w:basedOn w:val="a"/>
    <w:pPr>
      <w:spacing w:before="90" w:beforeAutospacing="0" w:after="90" w:afterAutospacing="0"/>
    </w:pPr>
    <w:rPr>
      <w:rFonts w:ascii="Courier New" w:hAnsi="Courier New" w:cs="Courier New"/>
      <w:sz w:val="26"/>
      <w:szCs w:val="26"/>
    </w:rPr>
  </w:style>
  <w:style w:type="paragraph" w:customStyle="1" w:styleId="l">
    <w:name w:val="l"/>
    <w:basedOn w:val="a"/>
    <w:pPr>
      <w:spacing w:before="90" w:beforeAutospacing="0" w:after="90" w:afterAutospacing="0"/>
    </w:pPr>
  </w:style>
  <w:style w:type="paragraph" w:customStyle="1" w:styleId="r">
    <w:name w:val="r"/>
    <w:basedOn w:val="a"/>
    <w:pPr>
      <w:spacing w:before="90" w:beforeAutospacing="0" w:after="90" w:afterAutospacing="0"/>
      <w:jc w:val="right"/>
    </w:pPr>
  </w:style>
  <w:style w:type="paragraph" w:customStyle="1" w:styleId="j">
    <w:name w:val="j"/>
    <w:basedOn w:val="a"/>
    <w:pPr>
      <w:spacing w:before="90" w:beforeAutospacing="0" w:after="90" w:afterAutospacing="0"/>
      <w:jc w:val="both"/>
    </w:pPr>
  </w:style>
  <w:style w:type="paragraph" w:customStyle="1" w:styleId="w0">
    <w:name w:val="w0"/>
    <w:basedOn w:val="a"/>
    <w:pPr>
      <w:spacing w:before="90" w:beforeAutospacing="0" w:after="90" w:afterAutospacing="0"/>
      <w:ind w:firstLine="675"/>
      <w:jc w:val="both"/>
      <w:textAlignment w:val="baseline"/>
    </w:pPr>
  </w:style>
  <w:style w:type="paragraph" w:customStyle="1" w:styleId="w1">
    <w:name w:val="w1"/>
    <w:basedOn w:val="a"/>
    <w:pPr>
      <w:spacing w:before="90" w:beforeAutospacing="0" w:after="90" w:afterAutospacing="0"/>
      <w:ind w:firstLine="675"/>
      <w:jc w:val="both"/>
      <w:textAlignment w:val="baseline"/>
    </w:pPr>
    <w:rPr>
      <w:u w:val="single"/>
    </w:rPr>
  </w:style>
  <w:style w:type="paragraph" w:customStyle="1" w:styleId="w2">
    <w:name w:val="w2"/>
    <w:basedOn w:val="a"/>
    <w:pPr>
      <w:spacing w:before="90" w:beforeAutospacing="0" w:after="90" w:afterAutospacing="0"/>
      <w:ind w:firstLine="675"/>
      <w:jc w:val="both"/>
      <w:textAlignment w:val="baseline"/>
    </w:pPr>
    <w:rPr>
      <w:i/>
      <w:iCs/>
    </w:rPr>
  </w:style>
  <w:style w:type="paragraph" w:customStyle="1" w:styleId="w3">
    <w:name w:val="w3"/>
    <w:basedOn w:val="a"/>
    <w:pPr>
      <w:spacing w:before="90" w:beforeAutospacing="0" w:after="90" w:afterAutospacing="0"/>
      <w:ind w:firstLine="675"/>
      <w:jc w:val="both"/>
      <w:textAlignment w:val="baseline"/>
    </w:pPr>
    <w:rPr>
      <w:i/>
      <w:iCs/>
      <w:u w:val="single"/>
    </w:rPr>
  </w:style>
  <w:style w:type="paragraph" w:customStyle="1" w:styleId="w4">
    <w:name w:val="w4"/>
    <w:basedOn w:val="a"/>
    <w:pPr>
      <w:spacing w:before="90" w:beforeAutospacing="0" w:after="90" w:afterAutospacing="0"/>
      <w:ind w:firstLine="675"/>
      <w:jc w:val="both"/>
      <w:textAlignment w:val="baseline"/>
    </w:pPr>
    <w:rPr>
      <w:b/>
      <w:bCs/>
    </w:rPr>
  </w:style>
  <w:style w:type="paragraph" w:customStyle="1" w:styleId="w5">
    <w:name w:val="w5"/>
    <w:basedOn w:val="a"/>
    <w:pPr>
      <w:spacing w:before="90" w:beforeAutospacing="0" w:after="90" w:afterAutospacing="0"/>
      <w:ind w:firstLine="675"/>
      <w:jc w:val="both"/>
      <w:textAlignment w:val="baseline"/>
    </w:pPr>
    <w:rPr>
      <w:b/>
      <w:bCs/>
      <w:u w:val="single"/>
    </w:rPr>
  </w:style>
  <w:style w:type="paragraph" w:customStyle="1" w:styleId="w6">
    <w:name w:val="w6"/>
    <w:basedOn w:val="a"/>
    <w:pPr>
      <w:spacing w:before="90" w:beforeAutospacing="0" w:after="90" w:afterAutospacing="0"/>
      <w:ind w:firstLine="675"/>
      <w:jc w:val="both"/>
      <w:textAlignment w:val="baseline"/>
    </w:pPr>
    <w:rPr>
      <w:b/>
      <w:bCs/>
      <w:i/>
      <w:iCs/>
    </w:rPr>
  </w:style>
  <w:style w:type="paragraph" w:customStyle="1" w:styleId="w7">
    <w:name w:val="w7"/>
    <w:basedOn w:val="a"/>
    <w:pPr>
      <w:spacing w:before="90" w:beforeAutospacing="0" w:after="90" w:afterAutospacing="0"/>
      <w:ind w:firstLine="675"/>
      <w:jc w:val="both"/>
      <w:textAlignment w:val="baseline"/>
    </w:pPr>
    <w:rPr>
      <w:b/>
      <w:bCs/>
      <w:i/>
      <w:iCs/>
      <w:u w:val="single"/>
    </w:rPr>
  </w:style>
  <w:style w:type="paragraph" w:customStyle="1" w:styleId="w8">
    <w:name w:val="w8"/>
    <w:basedOn w:val="a"/>
    <w:pPr>
      <w:spacing w:before="90" w:beforeAutospacing="0" w:after="90" w:afterAutospacing="0"/>
      <w:ind w:firstLine="675"/>
      <w:jc w:val="both"/>
    </w:pPr>
    <w:rPr>
      <w:vertAlign w:val="subscript"/>
    </w:rPr>
  </w:style>
  <w:style w:type="paragraph" w:customStyle="1" w:styleId="w9">
    <w:name w:val="w9"/>
    <w:basedOn w:val="a"/>
    <w:pPr>
      <w:spacing w:before="90" w:beforeAutospacing="0" w:after="90" w:afterAutospacing="0"/>
      <w:ind w:firstLine="675"/>
      <w:jc w:val="both"/>
    </w:pPr>
    <w:rPr>
      <w:vertAlign w:val="superscript"/>
    </w:rPr>
  </w:style>
  <w:style w:type="paragraph" w:customStyle="1" w:styleId="wa">
    <w:name w:val="wa"/>
    <w:basedOn w:val="a"/>
    <w:pPr>
      <w:spacing w:before="90" w:beforeAutospacing="0" w:after="90" w:afterAutospacing="0"/>
      <w:ind w:firstLine="675"/>
      <w:jc w:val="both"/>
    </w:pPr>
    <w:rPr>
      <w:b/>
      <w:bCs/>
      <w:vertAlign w:val="subscript"/>
    </w:rPr>
  </w:style>
  <w:style w:type="paragraph" w:customStyle="1" w:styleId="wb">
    <w:name w:val="wb"/>
    <w:basedOn w:val="a"/>
    <w:pPr>
      <w:spacing w:before="90" w:beforeAutospacing="0" w:after="90" w:afterAutospacing="0"/>
      <w:ind w:firstLine="675"/>
      <w:jc w:val="both"/>
    </w:pPr>
    <w:rPr>
      <w:b/>
      <w:bCs/>
      <w:vertAlign w:val="superscript"/>
    </w:rPr>
  </w:style>
  <w:style w:type="paragraph" w:customStyle="1" w:styleId="wc">
    <w:name w:val="wc"/>
    <w:basedOn w:val="a"/>
    <w:pPr>
      <w:spacing w:before="90" w:beforeAutospacing="0" w:after="90" w:afterAutospacing="0"/>
      <w:ind w:firstLine="675"/>
      <w:jc w:val="both"/>
      <w:textAlignment w:val="baseline"/>
    </w:pPr>
    <w:rPr>
      <w:strike/>
    </w:rPr>
  </w:style>
  <w:style w:type="paragraph" w:customStyle="1" w:styleId="wd">
    <w:name w:val="wd"/>
    <w:basedOn w:val="a"/>
    <w:pPr>
      <w:spacing w:before="90" w:beforeAutospacing="0" w:after="90" w:afterAutospacing="0"/>
      <w:ind w:firstLine="675"/>
      <w:jc w:val="both"/>
      <w:textAlignment w:val="baseline"/>
    </w:pPr>
    <w:rPr>
      <w:i/>
      <w:iCs/>
      <w:strike/>
    </w:rPr>
  </w:style>
  <w:style w:type="paragraph" w:customStyle="1" w:styleId="we">
    <w:name w:val="we"/>
    <w:basedOn w:val="a"/>
    <w:pPr>
      <w:spacing w:before="90" w:beforeAutospacing="0" w:after="90" w:afterAutospacing="0"/>
      <w:ind w:firstLine="675"/>
      <w:jc w:val="both"/>
      <w:textAlignment w:val="baseline"/>
    </w:pPr>
    <w:rPr>
      <w:b/>
      <w:bCs/>
      <w:strike/>
    </w:rPr>
  </w:style>
  <w:style w:type="paragraph" w:customStyle="1" w:styleId="wf">
    <w:name w:val="wf"/>
    <w:basedOn w:val="a"/>
    <w:pPr>
      <w:spacing w:before="90" w:beforeAutospacing="0" w:after="90" w:afterAutospacing="0"/>
      <w:ind w:firstLine="675"/>
      <w:jc w:val="both"/>
      <w:textAlignment w:val="baseline"/>
    </w:pPr>
    <w:rPr>
      <w:b/>
      <w:bCs/>
      <w:i/>
      <w:iCs/>
      <w:strike/>
    </w:rPr>
  </w:style>
  <w:style w:type="paragraph" w:customStyle="1" w:styleId="g02l">
    <w:name w:val="g02l"/>
    <w:basedOn w:val="a"/>
    <w:pPr>
      <w:spacing w:before="90" w:beforeAutospacing="0" w:after="90" w:afterAutospacing="0"/>
      <w:ind w:firstLine="675"/>
      <w:jc w:val="both"/>
    </w:pPr>
  </w:style>
  <w:style w:type="paragraph" w:customStyle="1" w:styleId="g02c">
    <w:name w:val="g02c"/>
    <w:basedOn w:val="a"/>
    <w:pPr>
      <w:spacing w:before="90" w:beforeAutospacing="0" w:after="90" w:afterAutospacing="0"/>
      <w:ind w:firstLine="675"/>
      <w:jc w:val="both"/>
    </w:pPr>
  </w:style>
  <w:style w:type="paragraph" w:customStyle="1" w:styleId="g02r">
    <w:name w:val="g02r"/>
    <w:basedOn w:val="a"/>
    <w:pPr>
      <w:spacing w:before="90" w:beforeAutospacing="0" w:after="90" w:afterAutospacing="0"/>
      <w:ind w:firstLine="675"/>
      <w:jc w:val="both"/>
    </w:pPr>
  </w:style>
  <w:style w:type="paragraph" w:customStyle="1" w:styleId="g02j">
    <w:name w:val="g02j"/>
    <w:basedOn w:val="a"/>
    <w:pPr>
      <w:spacing w:before="90" w:beforeAutospacing="0" w:after="90" w:afterAutospacing="0"/>
      <w:ind w:firstLine="675"/>
      <w:jc w:val="both"/>
    </w:pPr>
  </w:style>
  <w:style w:type="paragraph" w:customStyle="1" w:styleId="g12l">
    <w:name w:val="g12l"/>
    <w:basedOn w:val="a"/>
    <w:pPr>
      <w:spacing w:before="90" w:beforeAutospacing="0" w:after="90" w:afterAutospacing="0"/>
      <w:ind w:firstLine="675"/>
      <w:jc w:val="both"/>
    </w:pPr>
  </w:style>
  <w:style w:type="paragraph" w:customStyle="1" w:styleId="g12c">
    <w:name w:val="g12c"/>
    <w:basedOn w:val="a"/>
    <w:pPr>
      <w:spacing w:before="90" w:beforeAutospacing="0" w:after="90" w:afterAutospacing="0"/>
      <w:ind w:firstLine="675"/>
      <w:jc w:val="both"/>
    </w:pPr>
  </w:style>
  <w:style w:type="paragraph" w:customStyle="1" w:styleId="g12r">
    <w:name w:val="g12r"/>
    <w:basedOn w:val="a"/>
    <w:pPr>
      <w:spacing w:before="90" w:beforeAutospacing="0" w:after="90" w:afterAutospacing="0"/>
      <w:ind w:firstLine="675"/>
      <w:jc w:val="both"/>
    </w:pPr>
  </w:style>
  <w:style w:type="paragraph" w:customStyle="1" w:styleId="g12j">
    <w:name w:val="g12j"/>
    <w:basedOn w:val="a"/>
    <w:pPr>
      <w:spacing w:before="90" w:beforeAutospacing="0" w:after="90" w:afterAutospacing="0"/>
      <w:ind w:firstLine="675"/>
      <w:jc w:val="both"/>
    </w:pPr>
  </w:style>
  <w:style w:type="paragraph" w:customStyle="1" w:styleId="g22l">
    <w:name w:val="g22l"/>
    <w:basedOn w:val="a"/>
    <w:pPr>
      <w:spacing w:before="90" w:beforeAutospacing="0" w:after="90" w:afterAutospacing="0"/>
      <w:ind w:firstLine="675"/>
      <w:jc w:val="both"/>
    </w:pPr>
  </w:style>
  <w:style w:type="paragraph" w:customStyle="1" w:styleId="g22c">
    <w:name w:val="g22c"/>
    <w:basedOn w:val="a"/>
    <w:pPr>
      <w:spacing w:before="90" w:beforeAutospacing="0" w:after="90" w:afterAutospacing="0"/>
      <w:ind w:firstLine="675"/>
      <w:jc w:val="both"/>
    </w:pPr>
  </w:style>
  <w:style w:type="paragraph" w:customStyle="1" w:styleId="g22r">
    <w:name w:val="g22r"/>
    <w:basedOn w:val="a"/>
    <w:pPr>
      <w:spacing w:before="90" w:beforeAutospacing="0" w:after="90" w:afterAutospacing="0"/>
      <w:ind w:firstLine="675"/>
      <w:jc w:val="both"/>
    </w:pPr>
  </w:style>
  <w:style w:type="paragraph" w:customStyle="1" w:styleId="g22j">
    <w:name w:val="g22j"/>
    <w:basedOn w:val="a"/>
    <w:pPr>
      <w:spacing w:before="90" w:beforeAutospacing="0" w:after="90" w:afterAutospacing="0"/>
      <w:ind w:firstLine="675"/>
      <w:jc w:val="both"/>
    </w:pPr>
  </w:style>
  <w:style w:type="paragraph" w:customStyle="1" w:styleId="g32l">
    <w:name w:val="g32l"/>
    <w:basedOn w:val="a"/>
    <w:pPr>
      <w:spacing w:before="90" w:beforeAutospacing="0" w:after="90" w:afterAutospacing="0"/>
      <w:ind w:firstLine="675"/>
      <w:jc w:val="both"/>
    </w:pPr>
  </w:style>
  <w:style w:type="paragraph" w:customStyle="1" w:styleId="g32c">
    <w:name w:val="g32c"/>
    <w:basedOn w:val="a"/>
    <w:pPr>
      <w:spacing w:before="90" w:beforeAutospacing="0" w:after="90" w:afterAutospacing="0"/>
      <w:ind w:firstLine="675"/>
      <w:jc w:val="both"/>
    </w:pPr>
  </w:style>
  <w:style w:type="paragraph" w:customStyle="1" w:styleId="g32r">
    <w:name w:val="g32r"/>
    <w:basedOn w:val="a"/>
    <w:pPr>
      <w:spacing w:before="90" w:beforeAutospacing="0" w:after="90" w:afterAutospacing="0"/>
      <w:ind w:firstLine="675"/>
      <w:jc w:val="both"/>
    </w:pPr>
  </w:style>
  <w:style w:type="paragraph" w:customStyle="1" w:styleId="g32j">
    <w:name w:val="g32j"/>
    <w:basedOn w:val="a"/>
    <w:pPr>
      <w:spacing w:before="90" w:beforeAutospacing="0" w:after="90" w:afterAutospacing="0"/>
      <w:ind w:firstLine="675"/>
      <w:jc w:val="both"/>
    </w:pPr>
  </w:style>
  <w:style w:type="paragraph" w:customStyle="1" w:styleId="m1">
    <w:name w:val="m1"/>
    <w:basedOn w:val="a"/>
    <w:pPr>
      <w:spacing w:before="90" w:after="90"/>
    </w:pPr>
    <w:rPr>
      <w:rFonts w:ascii="Courier New" w:hAnsi="Courier New" w:cs="Courier New"/>
      <w:sz w:val="26"/>
      <w:szCs w:val="26"/>
    </w:rPr>
  </w:style>
  <w:style w:type="paragraph" w:customStyle="1" w:styleId="l1">
    <w:name w:val="l1"/>
    <w:basedOn w:val="a"/>
  </w:style>
  <w:style w:type="paragraph" w:customStyle="1" w:styleId="c1">
    <w:name w:val="c1"/>
    <w:basedOn w:val="a"/>
    <w:pPr>
      <w:jc w:val="center"/>
    </w:pPr>
  </w:style>
  <w:style w:type="paragraph" w:customStyle="1" w:styleId="r1">
    <w:name w:val="r1"/>
    <w:basedOn w:val="a"/>
    <w:pPr>
      <w:jc w:val="right"/>
    </w:pPr>
  </w:style>
  <w:style w:type="paragraph" w:customStyle="1" w:styleId="j1">
    <w:name w:val="j1"/>
    <w:basedOn w:val="a"/>
    <w:pPr>
      <w:jc w:val="both"/>
    </w:pPr>
  </w:style>
  <w:style w:type="paragraph" w:customStyle="1" w:styleId="p1">
    <w:name w:val="p1"/>
    <w:basedOn w:val="a"/>
    <w:pPr>
      <w:ind w:firstLine="570"/>
      <w:jc w:val="both"/>
    </w:pPr>
  </w:style>
  <w:style w:type="paragraph" w:customStyle="1" w:styleId="n1">
    <w:name w:val="n1"/>
    <w:basedOn w:val="a"/>
    <w:pPr>
      <w:ind w:firstLine="570"/>
      <w:jc w:val="both"/>
    </w:pPr>
  </w:style>
  <w:style w:type="paragraph" w:customStyle="1" w:styleId="i1">
    <w:name w:val="i1"/>
    <w:basedOn w:val="a"/>
    <w:pPr>
      <w:ind w:left="570"/>
    </w:pPr>
  </w:style>
  <w:style w:type="paragraph" w:customStyle="1" w:styleId="k1">
    <w:name w:val="k1"/>
    <w:basedOn w:val="a"/>
    <w:pPr>
      <w:ind w:left="570"/>
      <w:jc w:val="both"/>
    </w:pPr>
  </w:style>
  <w:style w:type="paragraph" w:customStyle="1" w:styleId="h1">
    <w:name w:val="h1"/>
    <w:basedOn w:val="a"/>
    <w:pPr>
      <w:ind w:left="1785" w:right="570" w:hanging="1215"/>
    </w:pPr>
    <w:rPr>
      <w:b/>
      <w:bCs/>
    </w:rPr>
  </w:style>
  <w:style w:type="paragraph" w:customStyle="1" w:styleId="t1">
    <w:name w:val="t1"/>
    <w:basedOn w:val="a"/>
    <w:pPr>
      <w:ind w:left="570" w:right="570"/>
      <w:jc w:val="center"/>
    </w:pPr>
    <w:rPr>
      <w:b/>
      <w:bCs/>
    </w:rPr>
  </w:style>
  <w:style w:type="paragraph" w:customStyle="1" w:styleId="m2">
    <w:name w:val="m2"/>
    <w:basedOn w:val="a"/>
    <w:rPr>
      <w:rFonts w:ascii="Courier New" w:hAnsi="Courier New" w:cs="Courier New"/>
      <w:sz w:val="21"/>
      <w:szCs w:val="21"/>
    </w:rPr>
  </w:style>
  <w:style w:type="paragraph" w:customStyle="1" w:styleId="m3">
    <w:name w:val="m3"/>
    <w:basedOn w:val="a"/>
    <w:pPr>
      <w:spacing w:before="90" w:beforeAutospacing="0" w:after="90" w:afterAutospacing="0"/>
    </w:pPr>
    <w:rPr>
      <w:rFonts w:ascii="Courier New" w:hAnsi="Courier New" w:cs="Courier New"/>
      <w:sz w:val="26"/>
      <w:szCs w:val="26"/>
    </w:rPr>
  </w:style>
  <w:style w:type="paragraph" w:customStyle="1" w:styleId="l2">
    <w:name w:val="l2"/>
    <w:basedOn w:val="a"/>
    <w:pPr>
      <w:spacing w:before="0" w:beforeAutospacing="0" w:after="0" w:afterAutospacing="0"/>
    </w:pPr>
  </w:style>
  <w:style w:type="paragraph" w:customStyle="1" w:styleId="c2">
    <w:name w:val="c2"/>
    <w:basedOn w:val="a"/>
    <w:pPr>
      <w:spacing w:before="0" w:beforeAutospacing="0" w:after="0" w:afterAutospacing="0"/>
      <w:jc w:val="center"/>
    </w:pPr>
  </w:style>
  <w:style w:type="paragraph" w:customStyle="1" w:styleId="r2">
    <w:name w:val="r2"/>
    <w:basedOn w:val="a"/>
    <w:pPr>
      <w:spacing w:before="0" w:beforeAutospacing="0" w:after="0" w:afterAutospacing="0"/>
      <w:jc w:val="right"/>
    </w:pPr>
  </w:style>
  <w:style w:type="paragraph" w:customStyle="1" w:styleId="j2">
    <w:name w:val="j2"/>
    <w:basedOn w:val="a"/>
    <w:pPr>
      <w:spacing w:before="0" w:beforeAutospacing="0" w:after="0" w:afterAutospacing="0"/>
      <w:jc w:val="both"/>
    </w:pPr>
  </w:style>
  <w:style w:type="paragraph" w:customStyle="1" w:styleId="p2">
    <w:name w:val="p2"/>
    <w:basedOn w:val="a"/>
    <w:pPr>
      <w:spacing w:before="0" w:beforeAutospacing="0" w:after="0" w:afterAutospacing="0"/>
      <w:ind w:firstLine="570"/>
      <w:jc w:val="both"/>
    </w:pPr>
  </w:style>
  <w:style w:type="paragraph" w:customStyle="1" w:styleId="n2">
    <w:name w:val="n2"/>
    <w:basedOn w:val="a"/>
    <w:pPr>
      <w:spacing w:before="0" w:beforeAutospacing="0" w:after="0" w:afterAutospacing="0"/>
      <w:ind w:firstLine="570"/>
      <w:jc w:val="both"/>
    </w:pPr>
  </w:style>
  <w:style w:type="paragraph" w:customStyle="1" w:styleId="i2">
    <w:name w:val="i2"/>
    <w:basedOn w:val="a"/>
    <w:pPr>
      <w:spacing w:before="0" w:beforeAutospacing="0" w:after="0" w:afterAutospacing="0"/>
      <w:ind w:left="570"/>
    </w:pPr>
  </w:style>
  <w:style w:type="paragraph" w:customStyle="1" w:styleId="k2">
    <w:name w:val="k2"/>
    <w:basedOn w:val="a"/>
    <w:pPr>
      <w:spacing w:before="0" w:beforeAutospacing="0" w:after="0" w:afterAutospacing="0"/>
      <w:ind w:left="570"/>
      <w:jc w:val="both"/>
    </w:pPr>
  </w:style>
  <w:style w:type="paragraph" w:customStyle="1" w:styleId="h2">
    <w:name w:val="h2"/>
    <w:basedOn w:val="a"/>
    <w:pPr>
      <w:spacing w:before="0" w:beforeAutospacing="0" w:after="0" w:afterAutospacing="0"/>
      <w:ind w:left="1785" w:right="570" w:hanging="1215"/>
    </w:pPr>
    <w:rPr>
      <w:b/>
      <w:bCs/>
    </w:rPr>
  </w:style>
  <w:style w:type="paragraph" w:customStyle="1" w:styleId="t2">
    <w:name w:val="t2"/>
    <w:basedOn w:val="a"/>
    <w:pPr>
      <w:spacing w:before="0" w:beforeAutospacing="0" w:after="0" w:afterAutospacing="0"/>
      <w:ind w:left="570" w:right="570"/>
      <w:jc w:val="center"/>
    </w:pPr>
    <w:rPr>
      <w:b/>
      <w:bCs/>
    </w:rPr>
  </w:style>
  <w:style w:type="paragraph" w:customStyle="1" w:styleId="m4">
    <w:name w:val="m4"/>
    <w:basedOn w:val="a"/>
    <w:pPr>
      <w:spacing w:before="0" w:beforeAutospacing="0" w:after="0" w:afterAutospacing="0"/>
    </w:pPr>
    <w:rPr>
      <w:rFonts w:ascii="Courier New" w:hAnsi="Courier New" w:cs="Courier New"/>
      <w:sz w:val="21"/>
      <w:szCs w:val="21"/>
    </w:rPr>
  </w:style>
  <w:style w:type="character" w:customStyle="1" w:styleId="mark">
    <w:name w:val="mark"/>
    <w:basedOn w:val="a0"/>
  </w:style>
  <w:style w:type="character" w:customStyle="1" w:styleId="cmd">
    <w:name w:val="cmd"/>
    <w:basedOn w:val="a0"/>
  </w:style>
  <w:style w:type="character" w:customStyle="1" w:styleId="w91">
    <w:name w:val="w91"/>
    <w:basedOn w:val="a0"/>
    <w:rPr>
      <w:b w:val="0"/>
      <w:bCs w:val="0"/>
      <w:i w:val="0"/>
      <w:iCs w:val="0"/>
      <w:strike w:val="0"/>
      <w:dstrike w:val="0"/>
      <w:sz w:val="24"/>
      <w:szCs w:val="24"/>
      <w:u w:val="none"/>
      <w:effect w:val="none"/>
      <w:vertAlign w:val="superscript"/>
    </w:rPr>
  </w:style>
  <w:style w:type="character" w:customStyle="1" w:styleId="ed">
    <w:name w:val="ed"/>
    <w:basedOn w:val="a0"/>
  </w:style>
  <w:style w:type="character" w:customStyle="1" w:styleId="w41">
    <w:name w:val="w41"/>
    <w:basedOn w:val="a0"/>
    <w:rPr>
      <w:b/>
      <w:bCs/>
      <w:i w:val="0"/>
      <w:iCs w:val="0"/>
      <w:strike w:val="0"/>
      <w:dstrike w:val="0"/>
      <w:sz w:val="24"/>
      <w:szCs w:val="24"/>
      <w:u w:val="none"/>
      <w:effect w:val="none"/>
      <w:vertAlign w:val="base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before="100" w:beforeAutospacing="1" w:after="100" w:afterAutospacing="1"/>
    </w:pPr>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90" w:beforeAutospacing="0" w:after="90" w:afterAutospacing="0"/>
      <w:ind w:firstLine="675"/>
      <w:jc w:val="both"/>
    </w:pPr>
  </w:style>
  <w:style w:type="paragraph" w:customStyle="1" w:styleId="p">
    <w:name w:val="p"/>
    <w:basedOn w:val="a"/>
    <w:pPr>
      <w:spacing w:before="90" w:beforeAutospacing="0" w:after="90" w:afterAutospacing="0"/>
      <w:ind w:firstLine="675"/>
      <w:jc w:val="both"/>
    </w:pPr>
  </w:style>
  <w:style w:type="paragraph" w:customStyle="1" w:styleId="n">
    <w:name w:val="n"/>
    <w:basedOn w:val="a"/>
    <w:pPr>
      <w:spacing w:before="90" w:beforeAutospacing="0" w:after="90" w:afterAutospacing="0"/>
      <w:ind w:firstLine="675"/>
      <w:jc w:val="both"/>
    </w:pPr>
  </w:style>
  <w:style w:type="paragraph" w:customStyle="1" w:styleId="i">
    <w:name w:val="i"/>
    <w:basedOn w:val="a"/>
    <w:pPr>
      <w:spacing w:before="90" w:beforeAutospacing="0" w:after="90" w:afterAutospacing="0"/>
      <w:ind w:left="675"/>
    </w:pPr>
  </w:style>
  <w:style w:type="paragraph" w:customStyle="1" w:styleId="k">
    <w:name w:val="k"/>
    <w:basedOn w:val="a"/>
    <w:pPr>
      <w:spacing w:before="90" w:beforeAutospacing="0" w:after="90" w:afterAutospacing="0"/>
      <w:ind w:left="675"/>
      <w:jc w:val="both"/>
    </w:pPr>
  </w:style>
  <w:style w:type="paragraph" w:customStyle="1" w:styleId="h">
    <w:name w:val="h"/>
    <w:basedOn w:val="a"/>
    <w:pPr>
      <w:spacing w:before="90" w:beforeAutospacing="0" w:after="90" w:afterAutospacing="0"/>
      <w:ind w:left="1890" w:hanging="1215"/>
    </w:pPr>
    <w:rPr>
      <w:b/>
      <w:bCs/>
    </w:rPr>
  </w:style>
  <w:style w:type="paragraph" w:customStyle="1" w:styleId="s">
    <w:name w:val="s"/>
    <w:basedOn w:val="a"/>
    <w:pPr>
      <w:spacing w:before="90" w:beforeAutospacing="0" w:after="90" w:afterAutospacing="0"/>
      <w:ind w:left="5100"/>
      <w:jc w:val="center"/>
    </w:pPr>
  </w:style>
  <w:style w:type="paragraph" w:customStyle="1" w:styleId="c">
    <w:name w:val="c"/>
    <w:basedOn w:val="a"/>
    <w:pPr>
      <w:spacing w:before="90" w:beforeAutospacing="0" w:after="90" w:afterAutospacing="0"/>
      <w:ind w:left="675" w:right="675"/>
      <w:jc w:val="center"/>
    </w:pPr>
  </w:style>
  <w:style w:type="paragraph" w:customStyle="1" w:styleId="t">
    <w:name w:val="t"/>
    <w:basedOn w:val="a"/>
    <w:pPr>
      <w:spacing w:before="90" w:beforeAutospacing="0" w:after="90" w:afterAutospacing="0"/>
      <w:ind w:left="675" w:right="675"/>
      <w:jc w:val="center"/>
    </w:pPr>
    <w:rPr>
      <w:b/>
      <w:bCs/>
    </w:rPr>
  </w:style>
  <w:style w:type="paragraph" w:customStyle="1" w:styleId="z">
    <w:name w:val="z"/>
    <w:basedOn w:val="a"/>
    <w:pPr>
      <w:spacing w:before="90" w:beforeAutospacing="0" w:after="90" w:afterAutospacing="0"/>
      <w:ind w:left="675" w:right="675"/>
      <w:jc w:val="center"/>
    </w:pPr>
    <w:rPr>
      <w:b/>
      <w:bCs/>
    </w:rPr>
  </w:style>
  <w:style w:type="paragraph" w:customStyle="1" w:styleId="y">
    <w:name w:val="y"/>
    <w:basedOn w:val="a"/>
    <w:pPr>
      <w:spacing w:before="90" w:beforeAutospacing="0" w:after="90" w:afterAutospacing="0"/>
      <w:ind w:left="675"/>
    </w:pPr>
  </w:style>
  <w:style w:type="paragraph" w:customStyle="1" w:styleId="m">
    <w:name w:val="m"/>
    <w:basedOn w:val="a"/>
    <w:pPr>
      <w:spacing w:before="90" w:beforeAutospacing="0" w:after="90" w:afterAutospacing="0"/>
    </w:pPr>
    <w:rPr>
      <w:rFonts w:ascii="Courier New" w:hAnsi="Courier New" w:cs="Courier New"/>
      <w:sz w:val="26"/>
      <w:szCs w:val="26"/>
    </w:rPr>
  </w:style>
  <w:style w:type="paragraph" w:customStyle="1" w:styleId="l">
    <w:name w:val="l"/>
    <w:basedOn w:val="a"/>
    <w:pPr>
      <w:spacing w:before="90" w:beforeAutospacing="0" w:after="90" w:afterAutospacing="0"/>
    </w:pPr>
  </w:style>
  <w:style w:type="paragraph" w:customStyle="1" w:styleId="r">
    <w:name w:val="r"/>
    <w:basedOn w:val="a"/>
    <w:pPr>
      <w:spacing w:before="90" w:beforeAutospacing="0" w:after="90" w:afterAutospacing="0"/>
      <w:jc w:val="right"/>
    </w:pPr>
  </w:style>
  <w:style w:type="paragraph" w:customStyle="1" w:styleId="j">
    <w:name w:val="j"/>
    <w:basedOn w:val="a"/>
    <w:pPr>
      <w:spacing w:before="90" w:beforeAutospacing="0" w:after="90" w:afterAutospacing="0"/>
      <w:jc w:val="both"/>
    </w:pPr>
  </w:style>
  <w:style w:type="paragraph" w:customStyle="1" w:styleId="w0">
    <w:name w:val="w0"/>
    <w:basedOn w:val="a"/>
    <w:pPr>
      <w:spacing w:before="90" w:beforeAutospacing="0" w:after="90" w:afterAutospacing="0"/>
      <w:ind w:firstLine="675"/>
      <w:jc w:val="both"/>
      <w:textAlignment w:val="baseline"/>
    </w:pPr>
  </w:style>
  <w:style w:type="paragraph" w:customStyle="1" w:styleId="w1">
    <w:name w:val="w1"/>
    <w:basedOn w:val="a"/>
    <w:pPr>
      <w:spacing w:before="90" w:beforeAutospacing="0" w:after="90" w:afterAutospacing="0"/>
      <w:ind w:firstLine="675"/>
      <w:jc w:val="both"/>
      <w:textAlignment w:val="baseline"/>
    </w:pPr>
    <w:rPr>
      <w:u w:val="single"/>
    </w:rPr>
  </w:style>
  <w:style w:type="paragraph" w:customStyle="1" w:styleId="w2">
    <w:name w:val="w2"/>
    <w:basedOn w:val="a"/>
    <w:pPr>
      <w:spacing w:before="90" w:beforeAutospacing="0" w:after="90" w:afterAutospacing="0"/>
      <w:ind w:firstLine="675"/>
      <w:jc w:val="both"/>
      <w:textAlignment w:val="baseline"/>
    </w:pPr>
    <w:rPr>
      <w:i/>
      <w:iCs/>
    </w:rPr>
  </w:style>
  <w:style w:type="paragraph" w:customStyle="1" w:styleId="w3">
    <w:name w:val="w3"/>
    <w:basedOn w:val="a"/>
    <w:pPr>
      <w:spacing w:before="90" w:beforeAutospacing="0" w:after="90" w:afterAutospacing="0"/>
      <w:ind w:firstLine="675"/>
      <w:jc w:val="both"/>
      <w:textAlignment w:val="baseline"/>
    </w:pPr>
    <w:rPr>
      <w:i/>
      <w:iCs/>
      <w:u w:val="single"/>
    </w:rPr>
  </w:style>
  <w:style w:type="paragraph" w:customStyle="1" w:styleId="w4">
    <w:name w:val="w4"/>
    <w:basedOn w:val="a"/>
    <w:pPr>
      <w:spacing w:before="90" w:beforeAutospacing="0" w:after="90" w:afterAutospacing="0"/>
      <w:ind w:firstLine="675"/>
      <w:jc w:val="both"/>
      <w:textAlignment w:val="baseline"/>
    </w:pPr>
    <w:rPr>
      <w:b/>
      <w:bCs/>
    </w:rPr>
  </w:style>
  <w:style w:type="paragraph" w:customStyle="1" w:styleId="w5">
    <w:name w:val="w5"/>
    <w:basedOn w:val="a"/>
    <w:pPr>
      <w:spacing w:before="90" w:beforeAutospacing="0" w:after="90" w:afterAutospacing="0"/>
      <w:ind w:firstLine="675"/>
      <w:jc w:val="both"/>
      <w:textAlignment w:val="baseline"/>
    </w:pPr>
    <w:rPr>
      <w:b/>
      <w:bCs/>
      <w:u w:val="single"/>
    </w:rPr>
  </w:style>
  <w:style w:type="paragraph" w:customStyle="1" w:styleId="w6">
    <w:name w:val="w6"/>
    <w:basedOn w:val="a"/>
    <w:pPr>
      <w:spacing w:before="90" w:beforeAutospacing="0" w:after="90" w:afterAutospacing="0"/>
      <w:ind w:firstLine="675"/>
      <w:jc w:val="both"/>
      <w:textAlignment w:val="baseline"/>
    </w:pPr>
    <w:rPr>
      <w:b/>
      <w:bCs/>
      <w:i/>
      <w:iCs/>
    </w:rPr>
  </w:style>
  <w:style w:type="paragraph" w:customStyle="1" w:styleId="w7">
    <w:name w:val="w7"/>
    <w:basedOn w:val="a"/>
    <w:pPr>
      <w:spacing w:before="90" w:beforeAutospacing="0" w:after="90" w:afterAutospacing="0"/>
      <w:ind w:firstLine="675"/>
      <w:jc w:val="both"/>
      <w:textAlignment w:val="baseline"/>
    </w:pPr>
    <w:rPr>
      <w:b/>
      <w:bCs/>
      <w:i/>
      <w:iCs/>
      <w:u w:val="single"/>
    </w:rPr>
  </w:style>
  <w:style w:type="paragraph" w:customStyle="1" w:styleId="w8">
    <w:name w:val="w8"/>
    <w:basedOn w:val="a"/>
    <w:pPr>
      <w:spacing w:before="90" w:beforeAutospacing="0" w:after="90" w:afterAutospacing="0"/>
      <w:ind w:firstLine="675"/>
      <w:jc w:val="both"/>
    </w:pPr>
    <w:rPr>
      <w:vertAlign w:val="subscript"/>
    </w:rPr>
  </w:style>
  <w:style w:type="paragraph" w:customStyle="1" w:styleId="w9">
    <w:name w:val="w9"/>
    <w:basedOn w:val="a"/>
    <w:pPr>
      <w:spacing w:before="90" w:beforeAutospacing="0" w:after="90" w:afterAutospacing="0"/>
      <w:ind w:firstLine="675"/>
      <w:jc w:val="both"/>
    </w:pPr>
    <w:rPr>
      <w:vertAlign w:val="superscript"/>
    </w:rPr>
  </w:style>
  <w:style w:type="paragraph" w:customStyle="1" w:styleId="wa">
    <w:name w:val="wa"/>
    <w:basedOn w:val="a"/>
    <w:pPr>
      <w:spacing w:before="90" w:beforeAutospacing="0" w:after="90" w:afterAutospacing="0"/>
      <w:ind w:firstLine="675"/>
      <w:jc w:val="both"/>
    </w:pPr>
    <w:rPr>
      <w:b/>
      <w:bCs/>
      <w:vertAlign w:val="subscript"/>
    </w:rPr>
  </w:style>
  <w:style w:type="paragraph" w:customStyle="1" w:styleId="wb">
    <w:name w:val="wb"/>
    <w:basedOn w:val="a"/>
    <w:pPr>
      <w:spacing w:before="90" w:beforeAutospacing="0" w:after="90" w:afterAutospacing="0"/>
      <w:ind w:firstLine="675"/>
      <w:jc w:val="both"/>
    </w:pPr>
    <w:rPr>
      <w:b/>
      <w:bCs/>
      <w:vertAlign w:val="superscript"/>
    </w:rPr>
  </w:style>
  <w:style w:type="paragraph" w:customStyle="1" w:styleId="wc">
    <w:name w:val="wc"/>
    <w:basedOn w:val="a"/>
    <w:pPr>
      <w:spacing w:before="90" w:beforeAutospacing="0" w:after="90" w:afterAutospacing="0"/>
      <w:ind w:firstLine="675"/>
      <w:jc w:val="both"/>
      <w:textAlignment w:val="baseline"/>
    </w:pPr>
    <w:rPr>
      <w:strike/>
    </w:rPr>
  </w:style>
  <w:style w:type="paragraph" w:customStyle="1" w:styleId="wd">
    <w:name w:val="wd"/>
    <w:basedOn w:val="a"/>
    <w:pPr>
      <w:spacing w:before="90" w:beforeAutospacing="0" w:after="90" w:afterAutospacing="0"/>
      <w:ind w:firstLine="675"/>
      <w:jc w:val="both"/>
      <w:textAlignment w:val="baseline"/>
    </w:pPr>
    <w:rPr>
      <w:i/>
      <w:iCs/>
      <w:strike/>
    </w:rPr>
  </w:style>
  <w:style w:type="paragraph" w:customStyle="1" w:styleId="we">
    <w:name w:val="we"/>
    <w:basedOn w:val="a"/>
    <w:pPr>
      <w:spacing w:before="90" w:beforeAutospacing="0" w:after="90" w:afterAutospacing="0"/>
      <w:ind w:firstLine="675"/>
      <w:jc w:val="both"/>
      <w:textAlignment w:val="baseline"/>
    </w:pPr>
    <w:rPr>
      <w:b/>
      <w:bCs/>
      <w:strike/>
    </w:rPr>
  </w:style>
  <w:style w:type="paragraph" w:customStyle="1" w:styleId="wf">
    <w:name w:val="wf"/>
    <w:basedOn w:val="a"/>
    <w:pPr>
      <w:spacing w:before="90" w:beforeAutospacing="0" w:after="90" w:afterAutospacing="0"/>
      <w:ind w:firstLine="675"/>
      <w:jc w:val="both"/>
      <w:textAlignment w:val="baseline"/>
    </w:pPr>
    <w:rPr>
      <w:b/>
      <w:bCs/>
      <w:i/>
      <w:iCs/>
      <w:strike/>
    </w:rPr>
  </w:style>
  <w:style w:type="paragraph" w:customStyle="1" w:styleId="g02l">
    <w:name w:val="g02l"/>
    <w:basedOn w:val="a"/>
    <w:pPr>
      <w:spacing w:before="90" w:beforeAutospacing="0" w:after="90" w:afterAutospacing="0"/>
      <w:ind w:firstLine="675"/>
      <w:jc w:val="both"/>
    </w:pPr>
  </w:style>
  <w:style w:type="paragraph" w:customStyle="1" w:styleId="g02c">
    <w:name w:val="g02c"/>
    <w:basedOn w:val="a"/>
    <w:pPr>
      <w:spacing w:before="90" w:beforeAutospacing="0" w:after="90" w:afterAutospacing="0"/>
      <w:ind w:firstLine="675"/>
      <w:jc w:val="both"/>
    </w:pPr>
  </w:style>
  <w:style w:type="paragraph" w:customStyle="1" w:styleId="g02r">
    <w:name w:val="g02r"/>
    <w:basedOn w:val="a"/>
    <w:pPr>
      <w:spacing w:before="90" w:beforeAutospacing="0" w:after="90" w:afterAutospacing="0"/>
      <w:ind w:firstLine="675"/>
      <w:jc w:val="both"/>
    </w:pPr>
  </w:style>
  <w:style w:type="paragraph" w:customStyle="1" w:styleId="g02j">
    <w:name w:val="g02j"/>
    <w:basedOn w:val="a"/>
    <w:pPr>
      <w:spacing w:before="90" w:beforeAutospacing="0" w:after="90" w:afterAutospacing="0"/>
      <w:ind w:firstLine="675"/>
      <w:jc w:val="both"/>
    </w:pPr>
  </w:style>
  <w:style w:type="paragraph" w:customStyle="1" w:styleId="g12l">
    <w:name w:val="g12l"/>
    <w:basedOn w:val="a"/>
    <w:pPr>
      <w:spacing w:before="90" w:beforeAutospacing="0" w:after="90" w:afterAutospacing="0"/>
      <w:ind w:firstLine="675"/>
      <w:jc w:val="both"/>
    </w:pPr>
  </w:style>
  <w:style w:type="paragraph" w:customStyle="1" w:styleId="g12c">
    <w:name w:val="g12c"/>
    <w:basedOn w:val="a"/>
    <w:pPr>
      <w:spacing w:before="90" w:beforeAutospacing="0" w:after="90" w:afterAutospacing="0"/>
      <w:ind w:firstLine="675"/>
      <w:jc w:val="both"/>
    </w:pPr>
  </w:style>
  <w:style w:type="paragraph" w:customStyle="1" w:styleId="g12r">
    <w:name w:val="g12r"/>
    <w:basedOn w:val="a"/>
    <w:pPr>
      <w:spacing w:before="90" w:beforeAutospacing="0" w:after="90" w:afterAutospacing="0"/>
      <w:ind w:firstLine="675"/>
      <w:jc w:val="both"/>
    </w:pPr>
  </w:style>
  <w:style w:type="paragraph" w:customStyle="1" w:styleId="g12j">
    <w:name w:val="g12j"/>
    <w:basedOn w:val="a"/>
    <w:pPr>
      <w:spacing w:before="90" w:beforeAutospacing="0" w:after="90" w:afterAutospacing="0"/>
      <w:ind w:firstLine="675"/>
      <w:jc w:val="both"/>
    </w:pPr>
  </w:style>
  <w:style w:type="paragraph" w:customStyle="1" w:styleId="g22l">
    <w:name w:val="g22l"/>
    <w:basedOn w:val="a"/>
    <w:pPr>
      <w:spacing w:before="90" w:beforeAutospacing="0" w:after="90" w:afterAutospacing="0"/>
      <w:ind w:firstLine="675"/>
      <w:jc w:val="both"/>
    </w:pPr>
  </w:style>
  <w:style w:type="paragraph" w:customStyle="1" w:styleId="g22c">
    <w:name w:val="g22c"/>
    <w:basedOn w:val="a"/>
    <w:pPr>
      <w:spacing w:before="90" w:beforeAutospacing="0" w:after="90" w:afterAutospacing="0"/>
      <w:ind w:firstLine="675"/>
      <w:jc w:val="both"/>
    </w:pPr>
  </w:style>
  <w:style w:type="paragraph" w:customStyle="1" w:styleId="g22r">
    <w:name w:val="g22r"/>
    <w:basedOn w:val="a"/>
    <w:pPr>
      <w:spacing w:before="90" w:beforeAutospacing="0" w:after="90" w:afterAutospacing="0"/>
      <w:ind w:firstLine="675"/>
      <w:jc w:val="both"/>
    </w:pPr>
  </w:style>
  <w:style w:type="paragraph" w:customStyle="1" w:styleId="g22j">
    <w:name w:val="g22j"/>
    <w:basedOn w:val="a"/>
    <w:pPr>
      <w:spacing w:before="90" w:beforeAutospacing="0" w:after="90" w:afterAutospacing="0"/>
      <w:ind w:firstLine="675"/>
      <w:jc w:val="both"/>
    </w:pPr>
  </w:style>
  <w:style w:type="paragraph" w:customStyle="1" w:styleId="g32l">
    <w:name w:val="g32l"/>
    <w:basedOn w:val="a"/>
    <w:pPr>
      <w:spacing w:before="90" w:beforeAutospacing="0" w:after="90" w:afterAutospacing="0"/>
      <w:ind w:firstLine="675"/>
      <w:jc w:val="both"/>
    </w:pPr>
  </w:style>
  <w:style w:type="paragraph" w:customStyle="1" w:styleId="g32c">
    <w:name w:val="g32c"/>
    <w:basedOn w:val="a"/>
    <w:pPr>
      <w:spacing w:before="90" w:beforeAutospacing="0" w:after="90" w:afterAutospacing="0"/>
      <w:ind w:firstLine="675"/>
      <w:jc w:val="both"/>
    </w:pPr>
  </w:style>
  <w:style w:type="paragraph" w:customStyle="1" w:styleId="g32r">
    <w:name w:val="g32r"/>
    <w:basedOn w:val="a"/>
    <w:pPr>
      <w:spacing w:before="90" w:beforeAutospacing="0" w:after="90" w:afterAutospacing="0"/>
      <w:ind w:firstLine="675"/>
      <w:jc w:val="both"/>
    </w:pPr>
  </w:style>
  <w:style w:type="paragraph" w:customStyle="1" w:styleId="g32j">
    <w:name w:val="g32j"/>
    <w:basedOn w:val="a"/>
    <w:pPr>
      <w:spacing w:before="90" w:beforeAutospacing="0" w:after="90" w:afterAutospacing="0"/>
      <w:ind w:firstLine="675"/>
      <w:jc w:val="both"/>
    </w:pPr>
  </w:style>
  <w:style w:type="paragraph" w:customStyle="1" w:styleId="m1">
    <w:name w:val="m1"/>
    <w:basedOn w:val="a"/>
    <w:pPr>
      <w:spacing w:before="90" w:after="90"/>
    </w:pPr>
    <w:rPr>
      <w:rFonts w:ascii="Courier New" w:hAnsi="Courier New" w:cs="Courier New"/>
      <w:sz w:val="26"/>
      <w:szCs w:val="26"/>
    </w:rPr>
  </w:style>
  <w:style w:type="paragraph" w:customStyle="1" w:styleId="l1">
    <w:name w:val="l1"/>
    <w:basedOn w:val="a"/>
  </w:style>
  <w:style w:type="paragraph" w:customStyle="1" w:styleId="c1">
    <w:name w:val="c1"/>
    <w:basedOn w:val="a"/>
    <w:pPr>
      <w:jc w:val="center"/>
    </w:pPr>
  </w:style>
  <w:style w:type="paragraph" w:customStyle="1" w:styleId="r1">
    <w:name w:val="r1"/>
    <w:basedOn w:val="a"/>
    <w:pPr>
      <w:jc w:val="right"/>
    </w:pPr>
  </w:style>
  <w:style w:type="paragraph" w:customStyle="1" w:styleId="j1">
    <w:name w:val="j1"/>
    <w:basedOn w:val="a"/>
    <w:pPr>
      <w:jc w:val="both"/>
    </w:pPr>
  </w:style>
  <w:style w:type="paragraph" w:customStyle="1" w:styleId="p1">
    <w:name w:val="p1"/>
    <w:basedOn w:val="a"/>
    <w:pPr>
      <w:ind w:firstLine="570"/>
      <w:jc w:val="both"/>
    </w:pPr>
  </w:style>
  <w:style w:type="paragraph" w:customStyle="1" w:styleId="n1">
    <w:name w:val="n1"/>
    <w:basedOn w:val="a"/>
    <w:pPr>
      <w:ind w:firstLine="570"/>
      <w:jc w:val="both"/>
    </w:pPr>
  </w:style>
  <w:style w:type="paragraph" w:customStyle="1" w:styleId="i1">
    <w:name w:val="i1"/>
    <w:basedOn w:val="a"/>
    <w:pPr>
      <w:ind w:left="570"/>
    </w:pPr>
  </w:style>
  <w:style w:type="paragraph" w:customStyle="1" w:styleId="k1">
    <w:name w:val="k1"/>
    <w:basedOn w:val="a"/>
    <w:pPr>
      <w:ind w:left="570"/>
      <w:jc w:val="both"/>
    </w:pPr>
  </w:style>
  <w:style w:type="paragraph" w:customStyle="1" w:styleId="h1">
    <w:name w:val="h1"/>
    <w:basedOn w:val="a"/>
    <w:pPr>
      <w:ind w:left="1785" w:right="570" w:hanging="1215"/>
    </w:pPr>
    <w:rPr>
      <w:b/>
      <w:bCs/>
    </w:rPr>
  </w:style>
  <w:style w:type="paragraph" w:customStyle="1" w:styleId="t1">
    <w:name w:val="t1"/>
    <w:basedOn w:val="a"/>
    <w:pPr>
      <w:ind w:left="570" w:right="570"/>
      <w:jc w:val="center"/>
    </w:pPr>
    <w:rPr>
      <w:b/>
      <w:bCs/>
    </w:rPr>
  </w:style>
  <w:style w:type="paragraph" w:customStyle="1" w:styleId="m2">
    <w:name w:val="m2"/>
    <w:basedOn w:val="a"/>
    <w:rPr>
      <w:rFonts w:ascii="Courier New" w:hAnsi="Courier New" w:cs="Courier New"/>
      <w:sz w:val="21"/>
      <w:szCs w:val="21"/>
    </w:rPr>
  </w:style>
  <w:style w:type="paragraph" w:customStyle="1" w:styleId="m3">
    <w:name w:val="m3"/>
    <w:basedOn w:val="a"/>
    <w:pPr>
      <w:spacing w:before="90" w:beforeAutospacing="0" w:after="90" w:afterAutospacing="0"/>
    </w:pPr>
    <w:rPr>
      <w:rFonts w:ascii="Courier New" w:hAnsi="Courier New" w:cs="Courier New"/>
      <w:sz w:val="26"/>
      <w:szCs w:val="26"/>
    </w:rPr>
  </w:style>
  <w:style w:type="paragraph" w:customStyle="1" w:styleId="l2">
    <w:name w:val="l2"/>
    <w:basedOn w:val="a"/>
    <w:pPr>
      <w:spacing w:before="0" w:beforeAutospacing="0" w:after="0" w:afterAutospacing="0"/>
    </w:pPr>
  </w:style>
  <w:style w:type="paragraph" w:customStyle="1" w:styleId="c2">
    <w:name w:val="c2"/>
    <w:basedOn w:val="a"/>
    <w:pPr>
      <w:spacing w:before="0" w:beforeAutospacing="0" w:after="0" w:afterAutospacing="0"/>
      <w:jc w:val="center"/>
    </w:pPr>
  </w:style>
  <w:style w:type="paragraph" w:customStyle="1" w:styleId="r2">
    <w:name w:val="r2"/>
    <w:basedOn w:val="a"/>
    <w:pPr>
      <w:spacing w:before="0" w:beforeAutospacing="0" w:after="0" w:afterAutospacing="0"/>
      <w:jc w:val="right"/>
    </w:pPr>
  </w:style>
  <w:style w:type="paragraph" w:customStyle="1" w:styleId="j2">
    <w:name w:val="j2"/>
    <w:basedOn w:val="a"/>
    <w:pPr>
      <w:spacing w:before="0" w:beforeAutospacing="0" w:after="0" w:afterAutospacing="0"/>
      <w:jc w:val="both"/>
    </w:pPr>
  </w:style>
  <w:style w:type="paragraph" w:customStyle="1" w:styleId="p2">
    <w:name w:val="p2"/>
    <w:basedOn w:val="a"/>
    <w:pPr>
      <w:spacing w:before="0" w:beforeAutospacing="0" w:after="0" w:afterAutospacing="0"/>
      <w:ind w:firstLine="570"/>
      <w:jc w:val="both"/>
    </w:pPr>
  </w:style>
  <w:style w:type="paragraph" w:customStyle="1" w:styleId="n2">
    <w:name w:val="n2"/>
    <w:basedOn w:val="a"/>
    <w:pPr>
      <w:spacing w:before="0" w:beforeAutospacing="0" w:after="0" w:afterAutospacing="0"/>
      <w:ind w:firstLine="570"/>
      <w:jc w:val="both"/>
    </w:pPr>
  </w:style>
  <w:style w:type="paragraph" w:customStyle="1" w:styleId="i2">
    <w:name w:val="i2"/>
    <w:basedOn w:val="a"/>
    <w:pPr>
      <w:spacing w:before="0" w:beforeAutospacing="0" w:after="0" w:afterAutospacing="0"/>
      <w:ind w:left="570"/>
    </w:pPr>
  </w:style>
  <w:style w:type="paragraph" w:customStyle="1" w:styleId="k2">
    <w:name w:val="k2"/>
    <w:basedOn w:val="a"/>
    <w:pPr>
      <w:spacing w:before="0" w:beforeAutospacing="0" w:after="0" w:afterAutospacing="0"/>
      <w:ind w:left="570"/>
      <w:jc w:val="both"/>
    </w:pPr>
  </w:style>
  <w:style w:type="paragraph" w:customStyle="1" w:styleId="h2">
    <w:name w:val="h2"/>
    <w:basedOn w:val="a"/>
    <w:pPr>
      <w:spacing w:before="0" w:beforeAutospacing="0" w:after="0" w:afterAutospacing="0"/>
      <w:ind w:left="1785" w:right="570" w:hanging="1215"/>
    </w:pPr>
    <w:rPr>
      <w:b/>
      <w:bCs/>
    </w:rPr>
  </w:style>
  <w:style w:type="paragraph" w:customStyle="1" w:styleId="t2">
    <w:name w:val="t2"/>
    <w:basedOn w:val="a"/>
    <w:pPr>
      <w:spacing w:before="0" w:beforeAutospacing="0" w:after="0" w:afterAutospacing="0"/>
      <w:ind w:left="570" w:right="570"/>
      <w:jc w:val="center"/>
    </w:pPr>
    <w:rPr>
      <w:b/>
      <w:bCs/>
    </w:rPr>
  </w:style>
  <w:style w:type="paragraph" w:customStyle="1" w:styleId="m4">
    <w:name w:val="m4"/>
    <w:basedOn w:val="a"/>
    <w:pPr>
      <w:spacing w:before="0" w:beforeAutospacing="0" w:after="0" w:afterAutospacing="0"/>
    </w:pPr>
    <w:rPr>
      <w:rFonts w:ascii="Courier New" w:hAnsi="Courier New" w:cs="Courier New"/>
      <w:sz w:val="21"/>
      <w:szCs w:val="21"/>
    </w:rPr>
  </w:style>
  <w:style w:type="character" w:customStyle="1" w:styleId="mark">
    <w:name w:val="mark"/>
    <w:basedOn w:val="a0"/>
  </w:style>
  <w:style w:type="character" w:customStyle="1" w:styleId="cmd">
    <w:name w:val="cmd"/>
    <w:basedOn w:val="a0"/>
  </w:style>
  <w:style w:type="character" w:customStyle="1" w:styleId="w91">
    <w:name w:val="w91"/>
    <w:basedOn w:val="a0"/>
    <w:rPr>
      <w:b w:val="0"/>
      <w:bCs w:val="0"/>
      <w:i w:val="0"/>
      <w:iCs w:val="0"/>
      <w:strike w:val="0"/>
      <w:dstrike w:val="0"/>
      <w:sz w:val="24"/>
      <w:szCs w:val="24"/>
      <w:u w:val="none"/>
      <w:effect w:val="none"/>
      <w:vertAlign w:val="superscript"/>
    </w:rPr>
  </w:style>
  <w:style w:type="character" w:customStyle="1" w:styleId="ed">
    <w:name w:val="ed"/>
    <w:basedOn w:val="a0"/>
  </w:style>
  <w:style w:type="character" w:customStyle="1" w:styleId="w41">
    <w:name w:val="w41"/>
    <w:basedOn w:val="a0"/>
    <w:rPr>
      <w:b/>
      <w:bCs/>
      <w:i w:val="0"/>
      <w:iCs w:val="0"/>
      <w:strike w:val="0"/>
      <w:dstrike w:val="0"/>
      <w:sz w:val="24"/>
      <w:szCs w:val="24"/>
      <w:u w:val="none"/>
      <w:effect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8456297">
      <w:bodyDiv w:val="1"/>
      <w:marLeft w:val="60"/>
      <w:marRight w:val="60"/>
      <w:marTop w:val="60"/>
      <w:marBottom w:val="6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10990</Words>
  <Characters>62647</Characters>
  <Application>Microsoft Office Word</Application>
  <DocSecurity>0</DocSecurity>
  <Lines>522</Lines>
  <Paragraphs>146</Paragraphs>
  <ScaleCrop>false</ScaleCrop>
  <HeadingPairs>
    <vt:vector size="2" baseType="variant">
      <vt:variant>
        <vt:lpstr>Название</vt:lpstr>
      </vt:variant>
      <vt:variant>
        <vt:i4>1</vt:i4>
      </vt:variant>
    </vt:vector>
  </HeadingPairs>
  <TitlesOfParts>
    <vt:vector size="1" baseType="lpstr">
      <vt:lpstr>Complex</vt:lpstr>
    </vt:vector>
  </TitlesOfParts>
  <Company>Microsoft</Company>
  <LinksUpToDate>false</LinksUpToDate>
  <CharactersWithSpaces>73491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Complex</dc:title>
  <dc:creator>user</dc:creator>
  <cp:lastModifiedBy>Novopc</cp:lastModifiedBy>
  <cp:revision>2</cp:revision>
  <dcterms:created xsi:type="dcterms:W3CDTF">2023-05-30T09:39:00Z</dcterms:created>
  <dcterms:modified xsi:type="dcterms:W3CDTF">2023-05-30T09:39:00Z</dcterms:modified>
</cp:coreProperties>
</file>